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7EA3" w:rsidRPr="0088020D" w:rsidRDefault="0088020D">
      <w:pPr>
        <w:spacing w:after="0" w:line="408" w:lineRule="auto"/>
        <w:ind w:left="120"/>
        <w:jc w:val="center"/>
        <w:rPr>
          <w:lang w:val="ru-RU"/>
        </w:rPr>
      </w:pPr>
      <w:bookmarkStart w:id="0" w:name="block-29185964"/>
      <w:r w:rsidRPr="0088020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87EA3" w:rsidRPr="0088020D" w:rsidRDefault="0088020D">
      <w:pPr>
        <w:spacing w:after="0" w:line="408" w:lineRule="auto"/>
        <w:ind w:left="120"/>
        <w:jc w:val="center"/>
        <w:rPr>
          <w:lang w:val="ru-RU"/>
        </w:rPr>
      </w:pPr>
      <w:bookmarkStart w:id="1" w:name="f82fad9e-4303-40e0-b615-d8bb07699b65"/>
      <w:r w:rsidRPr="0088020D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88020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87EA3" w:rsidRPr="0088020D" w:rsidRDefault="0088020D">
      <w:pPr>
        <w:spacing w:after="0" w:line="408" w:lineRule="auto"/>
        <w:ind w:left="120"/>
        <w:jc w:val="center"/>
        <w:rPr>
          <w:lang w:val="ru-RU"/>
        </w:rPr>
      </w:pPr>
      <w:bookmarkStart w:id="2" w:name="f11d21d1-8bec-4df3-85d2-f4d0bca3e7ae"/>
      <w:r w:rsidRPr="0088020D">
        <w:rPr>
          <w:rFonts w:ascii="Times New Roman" w:hAnsi="Times New Roman"/>
          <w:b/>
          <w:color w:val="000000"/>
          <w:sz w:val="28"/>
          <w:lang w:val="ru-RU"/>
        </w:rPr>
        <w:t>МР "</w:t>
      </w:r>
      <w:proofErr w:type="spellStart"/>
      <w:r w:rsidRPr="0088020D">
        <w:rPr>
          <w:rFonts w:ascii="Times New Roman" w:hAnsi="Times New Roman"/>
          <w:b/>
          <w:color w:val="000000"/>
          <w:sz w:val="28"/>
          <w:lang w:val="ru-RU"/>
        </w:rPr>
        <w:t>Кизлярский</w:t>
      </w:r>
      <w:proofErr w:type="spellEnd"/>
      <w:r w:rsidRPr="0088020D"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2"/>
    </w:p>
    <w:p w:rsidR="00287EA3" w:rsidRPr="0088020D" w:rsidRDefault="0088020D">
      <w:pPr>
        <w:spacing w:after="0" w:line="408" w:lineRule="auto"/>
        <w:ind w:left="120"/>
        <w:jc w:val="center"/>
        <w:rPr>
          <w:lang w:val="ru-RU"/>
        </w:rPr>
      </w:pPr>
      <w:r w:rsidRPr="0088020D">
        <w:rPr>
          <w:rFonts w:ascii="Times New Roman" w:hAnsi="Times New Roman"/>
          <w:b/>
          <w:color w:val="000000"/>
          <w:sz w:val="28"/>
          <w:lang w:val="ru-RU"/>
        </w:rPr>
        <w:t>МКОУ "</w:t>
      </w:r>
      <w:proofErr w:type="spellStart"/>
      <w:r w:rsidRPr="0088020D">
        <w:rPr>
          <w:rFonts w:ascii="Times New Roman" w:hAnsi="Times New Roman"/>
          <w:b/>
          <w:color w:val="000000"/>
          <w:sz w:val="28"/>
          <w:lang w:val="ru-RU"/>
        </w:rPr>
        <w:t>Большебредихинская</w:t>
      </w:r>
      <w:proofErr w:type="spellEnd"/>
      <w:r w:rsidRPr="0088020D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287EA3" w:rsidRPr="0088020D" w:rsidRDefault="00287EA3">
      <w:pPr>
        <w:spacing w:after="0"/>
        <w:ind w:left="120"/>
        <w:rPr>
          <w:lang w:val="ru-RU"/>
        </w:rPr>
      </w:pPr>
    </w:p>
    <w:p w:rsidR="00287EA3" w:rsidRPr="0088020D" w:rsidRDefault="00287EA3">
      <w:pPr>
        <w:spacing w:after="0"/>
        <w:ind w:left="120"/>
        <w:rPr>
          <w:lang w:val="ru-RU"/>
        </w:rPr>
      </w:pPr>
    </w:p>
    <w:p w:rsidR="00287EA3" w:rsidRPr="0088020D" w:rsidRDefault="00287EA3">
      <w:pPr>
        <w:spacing w:after="0"/>
        <w:ind w:left="120"/>
        <w:rPr>
          <w:lang w:val="ru-RU"/>
        </w:rPr>
      </w:pPr>
    </w:p>
    <w:p w:rsidR="00287EA3" w:rsidRPr="0088020D" w:rsidRDefault="00287EA3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88020D" w:rsidRPr="00E86461" w:rsidTr="0088020D">
        <w:tc>
          <w:tcPr>
            <w:tcW w:w="3114" w:type="dxa"/>
          </w:tcPr>
          <w:p w:rsidR="0088020D" w:rsidRPr="0040209D" w:rsidRDefault="0088020D" w:rsidP="0088020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88020D" w:rsidRPr="008944ED" w:rsidRDefault="0088020D" w:rsidP="0088020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88020D" w:rsidRDefault="0088020D" w:rsidP="0088020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8020D" w:rsidRPr="008944ED" w:rsidRDefault="0088020D" w:rsidP="0088020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Бурлакова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Н.А.</w:t>
            </w:r>
          </w:p>
          <w:p w:rsidR="0088020D" w:rsidRDefault="0088020D" w:rsidP="0088020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D0738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D0738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8020D" w:rsidRPr="0040209D" w:rsidRDefault="0088020D" w:rsidP="0088020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8020D" w:rsidRPr="0040209D" w:rsidRDefault="0088020D" w:rsidP="0088020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88020D" w:rsidRPr="008944ED" w:rsidRDefault="0088020D" w:rsidP="0088020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школы по УВР</w:t>
            </w:r>
          </w:p>
          <w:p w:rsidR="0088020D" w:rsidRDefault="0088020D" w:rsidP="0088020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8020D" w:rsidRPr="008944ED" w:rsidRDefault="0088020D" w:rsidP="0088020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Ибрагимова Д.А.</w:t>
            </w:r>
          </w:p>
          <w:p w:rsidR="0088020D" w:rsidRDefault="0088020D" w:rsidP="0088020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D0738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8020D" w:rsidRPr="0040209D" w:rsidRDefault="0088020D" w:rsidP="0088020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8020D" w:rsidRDefault="0088020D" w:rsidP="0088020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88020D" w:rsidRPr="008944ED" w:rsidRDefault="0088020D" w:rsidP="0088020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МКОУ "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Большебредихинская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СОШ"</w:t>
            </w:r>
          </w:p>
          <w:p w:rsidR="0088020D" w:rsidRDefault="0088020D" w:rsidP="0088020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8020D" w:rsidRPr="008944ED" w:rsidRDefault="0088020D" w:rsidP="0088020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Султанов Т.Р.</w:t>
            </w:r>
          </w:p>
          <w:p w:rsidR="0088020D" w:rsidRDefault="0088020D" w:rsidP="0088020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№19/2-ОД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D0738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bookmarkStart w:id="3" w:name="_GoBack"/>
            <w:bookmarkEnd w:id="3"/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8020D" w:rsidRPr="0040209D" w:rsidRDefault="0088020D" w:rsidP="0088020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87EA3" w:rsidRPr="0088020D" w:rsidRDefault="00287EA3">
      <w:pPr>
        <w:spacing w:after="0"/>
        <w:ind w:left="120"/>
        <w:rPr>
          <w:lang w:val="ru-RU"/>
        </w:rPr>
      </w:pPr>
    </w:p>
    <w:p w:rsidR="00287EA3" w:rsidRPr="0088020D" w:rsidRDefault="00287EA3">
      <w:pPr>
        <w:spacing w:after="0"/>
        <w:ind w:left="120"/>
        <w:rPr>
          <w:lang w:val="ru-RU"/>
        </w:rPr>
      </w:pPr>
    </w:p>
    <w:p w:rsidR="00287EA3" w:rsidRPr="0088020D" w:rsidRDefault="00287EA3">
      <w:pPr>
        <w:spacing w:after="0"/>
        <w:ind w:left="120"/>
        <w:rPr>
          <w:lang w:val="ru-RU"/>
        </w:rPr>
      </w:pPr>
    </w:p>
    <w:p w:rsidR="00287EA3" w:rsidRPr="0088020D" w:rsidRDefault="00287EA3">
      <w:pPr>
        <w:spacing w:after="0"/>
        <w:ind w:left="120"/>
        <w:rPr>
          <w:lang w:val="ru-RU"/>
        </w:rPr>
      </w:pPr>
    </w:p>
    <w:p w:rsidR="00287EA3" w:rsidRPr="0088020D" w:rsidRDefault="00287EA3">
      <w:pPr>
        <w:spacing w:after="0"/>
        <w:ind w:left="120"/>
        <w:rPr>
          <w:lang w:val="ru-RU"/>
        </w:rPr>
      </w:pPr>
    </w:p>
    <w:p w:rsidR="00287EA3" w:rsidRPr="0088020D" w:rsidRDefault="0088020D">
      <w:pPr>
        <w:spacing w:after="0" w:line="408" w:lineRule="auto"/>
        <w:ind w:left="120"/>
        <w:jc w:val="center"/>
        <w:rPr>
          <w:lang w:val="ru-RU"/>
        </w:rPr>
      </w:pPr>
      <w:r w:rsidRPr="0088020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87EA3" w:rsidRPr="0088020D" w:rsidRDefault="0088020D">
      <w:pPr>
        <w:spacing w:after="0" w:line="408" w:lineRule="auto"/>
        <w:ind w:left="120"/>
        <w:jc w:val="center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8020D">
        <w:rPr>
          <w:rFonts w:ascii="Times New Roman" w:hAnsi="Times New Roman"/>
          <w:color w:val="000000"/>
          <w:sz w:val="28"/>
          <w:lang w:val="ru-RU"/>
        </w:rPr>
        <w:t xml:space="preserve"> 3855750)</w:t>
      </w:r>
    </w:p>
    <w:p w:rsidR="00287EA3" w:rsidRPr="0088020D" w:rsidRDefault="00287EA3">
      <w:pPr>
        <w:spacing w:after="0"/>
        <w:ind w:left="120"/>
        <w:jc w:val="center"/>
        <w:rPr>
          <w:lang w:val="ru-RU"/>
        </w:rPr>
      </w:pPr>
    </w:p>
    <w:p w:rsidR="00287EA3" w:rsidRPr="0088020D" w:rsidRDefault="0088020D">
      <w:pPr>
        <w:spacing w:after="0" w:line="408" w:lineRule="auto"/>
        <w:ind w:left="120"/>
        <w:jc w:val="center"/>
        <w:rPr>
          <w:lang w:val="ru-RU"/>
        </w:rPr>
      </w:pPr>
      <w:r w:rsidRPr="0088020D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«Литературное чтение»</w:t>
      </w:r>
    </w:p>
    <w:p w:rsidR="00287EA3" w:rsidRPr="0088020D" w:rsidRDefault="0088020D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Pr="0088020D">
        <w:rPr>
          <w:rFonts w:ascii="Times New Roman" w:hAnsi="Times New Roman"/>
          <w:color w:val="000000"/>
          <w:sz w:val="28"/>
          <w:lang w:val="ru-RU"/>
        </w:rPr>
        <w:t xml:space="preserve">4 классов </w:t>
      </w:r>
    </w:p>
    <w:p w:rsidR="00287EA3" w:rsidRPr="0088020D" w:rsidRDefault="00287EA3">
      <w:pPr>
        <w:spacing w:after="0"/>
        <w:ind w:left="120"/>
        <w:jc w:val="center"/>
        <w:rPr>
          <w:lang w:val="ru-RU"/>
        </w:rPr>
      </w:pPr>
    </w:p>
    <w:p w:rsidR="00287EA3" w:rsidRPr="0088020D" w:rsidRDefault="00287EA3">
      <w:pPr>
        <w:spacing w:after="0"/>
        <w:ind w:left="120"/>
        <w:jc w:val="center"/>
        <w:rPr>
          <w:lang w:val="ru-RU"/>
        </w:rPr>
      </w:pPr>
    </w:p>
    <w:p w:rsidR="00287EA3" w:rsidRPr="0088020D" w:rsidRDefault="00287EA3">
      <w:pPr>
        <w:spacing w:after="0"/>
        <w:ind w:left="120"/>
        <w:jc w:val="center"/>
        <w:rPr>
          <w:lang w:val="ru-RU"/>
        </w:rPr>
      </w:pPr>
    </w:p>
    <w:p w:rsidR="00287EA3" w:rsidRPr="0088020D" w:rsidRDefault="00287EA3">
      <w:pPr>
        <w:spacing w:after="0"/>
        <w:ind w:left="120"/>
        <w:jc w:val="center"/>
        <w:rPr>
          <w:lang w:val="ru-RU"/>
        </w:rPr>
      </w:pPr>
    </w:p>
    <w:p w:rsidR="00287EA3" w:rsidRPr="0088020D" w:rsidRDefault="00287EA3">
      <w:pPr>
        <w:spacing w:after="0"/>
        <w:ind w:left="120"/>
        <w:jc w:val="center"/>
        <w:rPr>
          <w:lang w:val="ru-RU"/>
        </w:rPr>
      </w:pPr>
    </w:p>
    <w:p w:rsidR="00287EA3" w:rsidRPr="0088020D" w:rsidRDefault="00287EA3">
      <w:pPr>
        <w:spacing w:after="0"/>
        <w:ind w:left="120"/>
        <w:jc w:val="center"/>
        <w:rPr>
          <w:lang w:val="ru-RU"/>
        </w:rPr>
      </w:pPr>
    </w:p>
    <w:p w:rsidR="00287EA3" w:rsidRPr="0088020D" w:rsidRDefault="00287EA3">
      <w:pPr>
        <w:spacing w:after="0"/>
        <w:ind w:left="120"/>
        <w:jc w:val="center"/>
        <w:rPr>
          <w:lang w:val="ru-RU"/>
        </w:rPr>
      </w:pPr>
    </w:p>
    <w:p w:rsidR="00287EA3" w:rsidRPr="0088020D" w:rsidRDefault="00287EA3" w:rsidP="0088020D">
      <w:pPr>
        <w:spacing w:after="0"/>
        <w:rPr>
          <w:lang w:val="ru-RU"/>
        </w:rPr>
      </w:pPr>
    </w:p>
    <w:p w:rsidR="00287EA3" w:rsidRPr="0088020D" w:rsidRDefault="00287EA3">
      <w:pPr>
        <w:spacing w:after="0"/>
        <w:ind w:left="120"/>
        <w:jc w:val="center"/>
        <w:rPr>
          <w:lang w:val="ru-RU"/>
        </w:rPr>
      </w:pPr>
    </w:p>
    <w:p w:rsidR="00287EA3" w:rsidRPr="0088020D" w:rsidRDefault="0088020D">
      <w:pPr>
        <w:spacing w:after="0"/>
        <w:ind w:left="120"/>
        <w:jc w:val="center"/>
        <w:rPr>
          <w:lang w:val="ru-RU"/>
        </w:rPr>
      </w:pPr>
      <w:bookmarkStart w:id="4" w:name="8f40cabc-1e83-4907-ad8f-f4ef8375b8cd"/>
      <w:proofErr w:type="spellStart"/>
      <w:r w:rsidRPr="0088020D">
        <w:rPr>
          <w:rFonts w:ascii="Times New Roman" w:hAnsi="Times New Roman"/>
          <w:b/>
          <w:color w:val="000000"/>
          <w:sz w:val="28"/>
          <w:lang w:val="ru-RU"/>
        </w:rPr>
        <w:t>с.Большебредихинское</w:t>
      </w:r>
      <w:bookmarkEnd w:id="4"/>
      <w:proofErr w:type="spellEnd"/>
      <w:r w:rsidRPr="0088020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30574bb6-69b4-4b7b-a313-5bac59a2fd6c"/>
      <w:r w:rsidRPr="0088020D">
        <w:rPr>
          <w:rFonts w:ascii="Times New Roman" w:hAnsi="Times New Roman"/>
          <w:b/>
          <w:color w:val="000000"/>
          <w:sz w:val="28"/>
          <w:lang w:val="ru-RU"/>
        </w:rPr>
        <w:t>2023-2024г.</w:t>
      </w:r>
      <w:bookmarkEnd w:id="5"/>
    </w:p>
    <w:p w:rsidR="00287EA3" w:rsidRPr="0088020D" w:rsidRDefault="00287EA3">
      <w:pPr>
        <w:rPr>
          <w:lang w:val="ru-RU"/>
        </w:rPr>
        <w:sectPr w:rsidR="00287EA3" w:rsidRPr="0088020D">
          <w:pgSz w:w="11906" w:h="16383"/>
          <w:pgMar w:top="1134" w:right="850" w:bottom="1134" w:left="1701" w:header="720" w:footer="720" w:gutter="0"/>
          <w:cols w:space="720"/>
        </w:sectPr>
      </w:pPr>
    </w:p>
    <w:p w:rsidR="00287EA3" w:rsidRPr="0088020D" w:rsidRDefault="0088020D" w:rsidP="00D415A0">
      <w:pPr>
        <w:spacing w:after="0" w:line="264" w:lineRule="auto"/>
        <w:rPr>
          <w:lang w:val="ru-RU"/>
        </w:rPr>
      </w:pPr>
      <w:bookmarkStart w:id="6" w:name="block-29185965"/>
      <w:bookmarkEnd w:id="0"/>
      <w:r w:rsidRPr="0088020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87EA3" w:rsidRPr="0088020D" w:rsidRDefault="00287EA3">
      <w:pPr>
        <w:spacing w:after="0" w:line="264" w:lineRule="auto"/>
        <w:ind w:left="120"/>
        <w:rPr>
          <w:lang w:val="ru-RU"/>
        </w:rPr>
      </w:pPr>
    </w:p>
    <w:p w:rsidR="00287EA3" w:rsidRPr="0088020D" w:rsidRDefault="0088020D">
      <w:pPr>
        <w:spacing w:after="0" w:line="264" w:lineRule="auto"/>
        <w:ind w:firstLine="600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287EA3" w:rsidRPr="0088020D" w:rsidRDefault="0088020D">
      <w:pPr>
        <w:spacing w:after="0" w:line="264" w:lineRule="auto"/>
        <w:ind w:firstLine="600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287EA3" w:rsidRPr="0088020D" w:rsidRDefault="0088020D">
      <w:pPr>
        <w:spacing w:after="0" w:line="264" w:lineRule="auto"/>
        <w:ind w:firstLine="600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88020D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88020D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287EA3" w:rsidRPr="0088020D" w:rsidRDefault="00287EA3">
      <w:pPr>
        <w:spacing w:after="0" w:line="264" w:lineRule="auto"/>
        <w:ind w:left="120"/>
        <w:rPr>
          <w:lang w:val="ru-RU"/>
        </w:rPr>
      </w:pPr>
    </w:p>
    <w:p w:rsidR="00287EA3" w:rsidRPr="0088020D" w:rsidRDefault="0088020D">
      <w:pPr>
        <w:spacing w:after="0" w:line="264" w:lineRule="auto"/>
        <w:ind w:left="120"/>
        <w:rPr>
          <w:lang w:val="ru-RU"/>
        </w:rPr>
      </w:pPr>
      <w:r w:rsidRPr="0088020D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287EA3" w:rsidRPr="0088020D" w:rsidRDefault="00287EA3">
      <w:pPr>
        <w:spacing w:after="0" w:line="264" w:lineRule="auto"/>
        <w:ind w:left="120"/>
        <w:rPr>
          <w:lang w:val="ru-RU"/>
        </w:rPr>
      </w:pPr>
    </w:p>
    <w:p w:rsidR="00287EA3" w:rsidRPr="0088020D" w:rsidRDefault="0088020D">
      <w:pPr>
        <w:spacing w:after="0" w:line="264" w:lineRule="auto"/>
        <w:ind w:firstLine="600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88020D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88020D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</w:p>
    <w:p w:rsidR="00287EA3" w:rsidRPr="0088020D" w:rsidRDefault="0088020D">
      <w:pPr>
        <w:spacing w:after="0" w:line="264" w:lineRule="auto"/>
        <w:ind w:firstLine="600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287EA3" w:rsidRPr="0088020D" w:rsidRDefault="0088020D">
      <w:pPr>
        <w:spacing w:after="0" w:line="264" w:lineRule="auto"/>
        <w:ind w:firstLine="600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88020D">
        <w:rPr>
          <w:rFonts w:ascii="Times New Roman" w:hAnsi="Times New Roman"/>
          <w:color w:val="000000"/>
          <w:sz w:val="28"/>
          <w:lang w:val="ru-RU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287EA3" w:rsidRPr="0088020D" w:rsidRDefault="0088020D">
      <w:pPr>
        <w:spacing w:after="0" w:line="264" w:lineRule="auto"/>
        <w:ind w:left="120"/>
        <w:rPr>
          <w:lang w:val="ru-RU"/>
        </w:rPr>
      </w:pPr>
      <w:r w:rsidRPr="0088020D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287EA3" w:rsidRPr="0088020D" w:rsidRDefault="00287EA3">
      <w:pPr>
        <w:spacing w:after="0" w:line="264" w:lineRule="auto"/>
        <w:ind w:left="120"/>
        <w:rPr>
          <w:lang w:val="ru-RU"/>
        </w:rPr>
      </w:pPr>
    </w:p>
    <w:p w:rsidR="00287EA3" w:rsidRPr="0088020D" w:rsidRDefault="0088020D">
      <w:pPr>
        <w:spacing w:after="0" w:line="264" w:lineRule="auto"/>
        <w:ind w:firstLine="600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287EA3" w:rsidRPr="0088020D" w:rsidRDefault="0088020D">
      <w:pPr>
        <w:spacing w:after="0" w:line="264" w:lineRule="auto"/>
        <w:ind w:firstLine="600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88020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8020D">
        <w:rPr>
          <w:rFonts w:ascii="Times New Roman" w:hAnsi="Times New Roman"/>
          <w:color w:val="000000"/>
          <w:sz w:val="28"/>
          <w:lang w:val="ru-RU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287EA3" w:rsidRPr="0088020D" w:rsidRDefault="0088020D">
      <w:pPr>
        <w:spacing w:after="0" w:line="264" w:lineRule="auto"/>
        <w:ind w:firstLine="600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287EA3" w:rsidRPr="0088020D" w:rsidRDefault="0088020D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287EA3" w:rsidRPr="0088020D" w:rsidRDefault="0088020D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287EA3" w:rsidRPr="0088020D" w:rsidRDefault="0088020D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287EA3" w:rsidRPr="0088020D" w:rsidRDefault="0088020D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287EA3" w:rsidRPr="0088020D" w:rsidRDefault="0088020D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287EA3" w:rsidRPr="0088020D" w:rsidRDefault="0088020D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287EA3" w:rsidRDefault="0088020D">
      <w:pPr>
        <w:numPr>
          <w:ilvl w:val="0"/>
          <w:numId w:val="1"/>
        </w:numPr>
        <w:spacing w:after="0" w:line="264" w:lineRule="auto"/>
      </w:pP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287EA3" w:rsidRPr="0088020D" w:rsidRDefault="0088020D">
      <w:pPr>
        <w:spacing w:after="0" w:line="264" w:lineRule="auto"/>
        <w:ind w:firstLine="600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287EA3" w:rsidRPr="0088020D" w:rsidRDefault="0088020D">
      <w:pPr>
        <w:spacing w:after="0" w:line="264" w:lineRule="auto"/>
        <w:ind w:firstLine="600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88020D">
        <w:rPr>
          <w:rFonts w:ascii="Times New Roman" w:hAnsi="Times New Roman"/>
          <w:color w:val="000000"/>
          <w:sz w:val="28"/>
          <w:lang w:val="ru-RU"/>
        </w:rPr>
        <w:t>общедидактические</w:t>
      </w:r>
      <w:proofErr w:type="spellEnd"/>
      <w:r w:rsidRPr="0088020D">
        <w:rPr>
          <w:rFonts w:ascii="Times New Roman" w:hAnsi="Times New Roman"/>
          <w:color w:val="000000"/>
          <w:sz w:val="28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88020D">
        <w:rPr>
          <w:rFonts w:ascii="Times New Roman" w:hAnsi="Times New Roman"/>
          <w:color w:val="FF0000"/>
          <w:sz w:val="28"/>
          <w:lang w:val="ru-RU"/>
        </w:rPr>
        <w:t>.</w:t>
      </w:r>
    </w:p>
    <w:p w:rsidR="00287EA3" w:rsidRPr="0088020D" w:rsidRDefault="0088020D">
      <w:pPr>
        <w:spacing w:after="0" w:line="264" w:lineRule="auto"/>
        <w:ind w:firstLine="600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 xml:space="preserve"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88020D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88020D">
        <w:rPr>
          <w:rFonts w:ascii="Times New Roman" w:hAnsi="Times New Roman"/>
          <w:color w:val="000000"/>
          <w:sz w:val="28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287EA3" w:rsidRPr="0088020D" w:rsidRDefault="0088020D">
      <w:pPr>
        <w:spacing w:after="0" w:line="264" w:lineRule="auto"/>
        <w:ind w:firstLine="600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изучения литературного чтения включают личностные, </w:t>
      </w:r>
      <w:proofErr w:type="spellStart"/>
      <w:r w:rsidRPr="0088020D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88020D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287EA3" w:rsidRPr="0088020D" w:rsidRDefault="0088020D">
      <w:pPr>
        <w:spacing w:after="0" w:line="264" w:lineRule="auto"/>
        <w:ind w:left="120"/>
        <w:rPr>
          <w:lang w:val="ru-RU"/>
        </w:rPr>
      </w:pPr>
      <w:r w:rsidRPr="0088020D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287EA3" w:rsidRPr="0088020D" w:rsidRDefault="00287EA3">
      <w:pPr>
        <w:spacing w:after="0" w:line="264" w:lineRule="auto"/>
        <w:ind w:left="120"/>
        <w:rPr>
          <w:lang w:val="ru-RU"/>
        </w:rPr>
      </w:pPr>
    </w:p>
    <w:p w:rsidR="00287EA3" w:rsidRPr="0088020D" w:rsidRDefault="0088020D">
      <w:pPr>
        <w:spacing w:after="0" w:line="264" w:lineRule="auto"/>
        <w:ind w:firstLine="600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287EA3" w:rsidRPr="0088020D" w:rsidRDefault="0088020D">
      <w:pPr>
        <w:spacing w:after="0" w:line="264" w:lineRule="auto"/>
        <w:ind w:firstLine="600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 xml:space="preserve">На литературное чтение в 1 классе отводится 132 часа (из них </w:t>
      </w:r>
      <w:bookmarkStart w:id="7" w:name="8184041c-500f-4898-8c17-3f7c192d7a9a"/>
      <w:r w:rsidRPr="0088020D">
        <w:rPr>
          <w:rFonts w:ascii="Times New Roman" w:hAnsi="Times New Roman"/>
          <w:color w:val="000000"/>
          <w:sz w:val="28"/>
          <w:lang w:val="ru-RU"/>
        </w:rPr>
        <w:t>не менее 80 часов</w:t>
      </w:r>
      <w:bookmarkEnd w:id="7"/>
      <w:r w:rsidRPr="0088020D">
        <w:rPr>
          <w:rFonts w:ascii="Times New Roman" w:hAnsi="Times New Roman"/>
          <w:color w:val="000000"/>
          <w:sz w:val="28"/>
          <w:lang w:val="ru-RU"/>
        </w:rPr>
        <w:t xml:space="preserve">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287EA3" w:rsidRPr="0088020D" w:rsidRDefault="00287EA3">
      <w:pPr>
        <w:rPr>
          <w:lang w:val="ru-RU"/>
        </w:rPr>
        <w:sectPr w:rsidR="00287EA3" w:rsidRPr="0088020D">
          <w:pgSz w:w="11906" w:h="16383"/>
          <w:pgMar w:top="1134" w:right="850" w:bottom="1134" w:left="1701" w:header="720" w:footer="720" w:gutter="0"/>
          <w:cols w:space="720"/>
        </w:sectPr>
      </w:pPr>
    </w:p>
    <w:p w:rsidR="00287EA3" w:rsidRPr="0088020D" w:rsidRDefault="0088020D">
      <w:pPr>
        <w:spacing w:after="0" w:line="264" w:lineRule="auto"/>
        <w:ind w:left="120"/>
        <w:jc w:val="both"/>
        <w:rPr>
          <w:lang w:val="ru-RU"/>
        </w:rPr>
      </w:pPr>
      <w:bookmarkStart w:id="8" w:name="block-29185963"/>
      <w:bookmarkEnd w:id="6"/>
      <w:r w:rsidRPr="0088020D">
        <w:rPr>
          <w:rFonts w:ascii="Calibri" w:hAnsi="Calibri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287EA3" w:rsidRPr="0088020D" w:rsidRDefault="00287EA3">
      <w:pPr>
        <w:spacing w:after="0" w:line="264" w:lineRule="auto"/>
        <w:ind w:left="120"/>
        <w:jc w:val="both"/>
        <w:rPr>
          <w:lang w:val="ru-RU"/>
        </w:rPr>
      </w:pPr>
    </w:p>
    <w:p w:rsidR="00287EA3" w:rsidRPr="0088020D" w:rsidRDefault="00287EA3">
      <w:pPr>
        <w:spacing w:after="0" w:line="264" w:lineRule="auto"/>
        <w:ind w:left="120"/>
        <w:jc w:val="both"/>
        <w:rPr>
          <w:lang w:val="ru-RU"/>
        </w:rPr>
      </w:pPr>
    </w:p>
    <w:p w:rsidR="00287EA3" w:rsidRPr="0088020D" w:rsidRDefault="0088020D">
      <w:pPr>
        <w:spacing w:after="0" w:line="264" w:lineRule="auto"/>
        <w:ind w:firstLine="600"/>
        <w:jc w:val="both"/>
        <w:rPr>
          <w:lang w:val="ru-RU"/>
        </w:rPr>
      </w:pPr>
      <w:r w:rsidRPr="0088020D">
        <w:rPr>
          <w:rFonts w:ascii="Times New Roman" w:hAnsi="Times New Roman"/>
          <w:b/>
          <w:color w:val="333333"/>
          <w:sz w:val="28"/>
          <w:lang w:val="ru-RU"/>
        </w:rPr>
        <w:t>4 КЛАСС</w:t>
      </w:r>
    </w:p>
    <w:p w:rsidR="00287EA3" w:rsidRPr="0088020D" w:rsidRDefault="0088020D">
      <w:pPr>
        <w:spacing w:after="0" w:line="264" w:lineRule="auto"/>
        <w:ind w:firstLine="600"/>
        <w:jc w:val="both"/>
        <w:rPr>
          <w:lang w:val="ru-RU"/>
        </w:rPr>
      </w:pPr>
      <w:r w:rsidRPr="0088020D">
        <w:rPr>
          <w:rFonts w:ascii="Times New Roman" w:hAnsi="Times New Roman"/>
          <w:i/>
          <w:color w:val="000000"/>
          <w:sz w:val="28"/>
          <w:lang w:val="ru-RU"/>
        </w:rPr>
        <w:t>О Родине, героические страницы истории.</w:t>
      </w:r>
      <w:r w:rsidRPr="0088020D">
        <w:rPr>
          <w:rFonts w:ascii="Times New Roman" w:hAnsi="Times New Roman"/>
          <w:color w:val="000000"/>
          <w:sz w:val="28"/>
          <w:lang w:val="ru-RU"/>
        </w:rPr>
        <w:t xml:space="preserve"> Наше Отечество, образ родной земли в стихотворных и прозаических произведениях писателей и поэтов Х</w:t>
      </w:r>
      <w:r>
        <w:rPr>
          <w:rFonts w:ascii="Times New Roman" w:hAnsi="Times New Roman"/>
          <w:color w:val="000000"/>
          <w:sz w:val="28"/>
        </w:rPr>
        <w:t>I</w:t>
      </w:r>
      <w:r w:rsidRPr="0088020D">
        <w:rPr>
          <w:rFonts w:ascii="Times New Roman" w:hAnsi="Times New Roman"/>
          <w:color w:val="000000"/>
          <w:sz w:val="28"/>
          <w:lang w:val="ru-RU"/>
        </w:rPr>
        <w:t xml:space="preserve">Х и ХХ веков (по выбору, не менее четырёх, например произведения С. Т. Романовского, А. Т. Твардовского, С. Д. Дрожжина, В. М. </w:t>
      </w:r>
      <w:proofErr w:type="spellStart"/>
      <w:r w:rsidRPr="0088020D">
        <w:rPr>
          <w:rFonts w:ascii="Times New Roman" w:hAnsi="Times New Roman"/>
          <w:color w:val="000000"/>
          <w:sz w:val="28"/>
          <w:lang w:val="ru-RU"/>
        </w:rPr>
        <w:t>Пескова</w:t>
      </w:r>
      <w:proofErr w:type="spellEnd"/>
      <w:r w:rsidRPr="0088020D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9" w:name="e723ba6f-ad13-4eb9-88fb-092822236b1d"/>
      <w:r w:rsidRPr="0088020D">
        <w:rPr>
          <w:rFonts w:ascii="Times New Roman" w:hAnsi="Times New Roman"/>
          <w:color w:val="000000"/>
          <w:sz w:val="28"/>
          <w:lang w:val="ru-RU"/>
        </w:rPr>
        <w:t>и др.</w:t>
      </w:r>
      <w:bookmarkEnd w:id="9"/>
      <w:r w:rsidRPr="0088020D">
        <w:rPr>
          <w:rFonts w:ascii="Times New Roman" w:hAnsi="Times New Roman"/>
          <w:color w:val="000000"/>
          <w:sz w:val="28"/>
          <w:lang w:val="ru-RU"/>
        </w:rPr>
        <w:t>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 w:rsidR="00287EA3" w:rsidRPr="0088020D" w:rsidRDefault="0088020D">
      <w:pPr>
        <w:spacing w:after="0" w:line="264" w:lineRule="auto"/>
        <w:ind w:firstLine="600"/>
        <w:jc w:val="both"/>
        <w:rPr>
          <w:lang w:val="ru-RU"/>
        </w:rPr>
      </w:pPr>
      <w:r w:rsidRPr="0088020D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88020D">
        <w:rPr>
          <w:rFonts w:ascii="Times New Roman" w:hAnsi="Times New Roman"/>
          <w:color w:val="000000"/>
          <w:sz w:val="28"/>
          <w:lang w:val="ru-RU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287EA3" w:rsidRPr="0088020D" w:rsidRDefault="0088020D">
      <w:pPr>
        <w:spacing w:after="0" w:line="264" w:lineRule="auto"/>
        <w:ind w:firstLine="600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С.Д. Дрожжин «Родине», В.М. Песков «Родине», А.Т. Твардовский «О Родине большой и малой» (отрывок), С.Т. Романовский «Ледовое побоище», С.П. Алексеев </w:t>
      </w:r>
      <w:bookmarkStart w:id="10" w:name="127f14ef-247e-4055-acfd-bc40c4be0ca9"/>
      <w:r w:rsidRPr="0088020D">
        <w:rPr>
          <w:rFonts w:ascii="Times New Roman" w:hAnsi="Times New Roman"/>
          <w:color w:val="000000"/>
          <w:sz w:val="28"/>
          <w:lang w:val="ru-RU"/>
        </w:rPr>
        <w:t>(1-2 рассказа военно-исторической тематики) и другие (по выбору).</w:t>
      </w:r>
      <w:bookmarkEnd w:id="10"/>
    </w:p>
    <w:p w:rsidR="00287EA3" w:rsidRPr="0088020D" w:rsidRDefault="0088020D">
      <w:pPr>
        <w:spacing w:after="0" w:line="264" w:lineRule="auto"/>
        <w:ind w:firstLine="600"/>
        <w:jc w:val="both"/>
        <w:rPr>
          <w:lang w:val="ru-RU"/>
        </w:rPr>
      </w:pPr>
      <w:r w:rsidRPr="0088020D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</w:t>
      </w:r>
      <w:r w:rsidRPr="0088020D">
        <w:rPr>
          <w:rFonts w:ascii="Times New Roman" w:hAnsi="Times New Roman"/>
          <w:color w:val="000000"/>
          <w:sz w:val="28"/>
          <w:lang w:val="ru-RU"/>
        </w:rPr>
        <w:t xml:space="preserve">. Фольклор как народная духовная культура (произведения по выбору). Многообразие видов фольклора: словесный,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:rsidR="00287EA3" w:rsidRPr="0088020D" w:rsidRDefault="0088020D">
      <w:pPr>
        <w:spacing w:after="0" w:line="264" w:lineRule="auto"/>
        <w:ind w:firstLine="600"/>
        <w:jc w:val="both"/>
        <w:rPr>
          <w:lang w:val="ru-RU"/>
        </w:rPr>
      </w:pPr>
      <w:r w:rsidRPr="0088020D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88020D">
        <w:rPr>
          <w:rFonts w:ascii="Times New Roman" w:hAnsi="Times New Roman"/>
          <w:color w:val="000000"/>
          <w:sz w:val="28"/>
          <w:lang w:val="ru-RU"/>
        </w:rPr>
        <w:t xml:space="preserve"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</w:t>
      </w:r>
      <w:r w:rsidRPr="0088020D">
        <w:rPr>
          <w:rFonts w:ascii="Times New Roman" w:hAnsi="Times New Roman"/>
          <w:color w:val="000000"/>
          <w:sz w:val="28"/>
          <w:lang w:val="ru-RU"/>
        </w:rPr>
        <w:lastRenderedPageBreak/>
        <w:t>лексике. Народные былинно-сказочные темы в творчестве художника В. М. Васнецова.</w:t>
      </w:r>
    </w:p>
    <w:p w:rsidR="00287EA3" w:rsidRPr="0088020D" w:rsidRDefault="0088020D">
      <w:pPr>
        <w:spacing w:after="0" w:line="264" w:lineRule="auto"/>
        <w:ind w:firstLine="600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произведения малых жанров фольклора, народные сказки </w:t>
      </w:r>
      <w:bookmarkStart w:id="11" w:name="13ed692d-f68b-4ab7-9394-065d0e010e2b"/>
      <w:r w:rsidRPr="0088020D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11"/>
      <w:r w:rsidRPr="0088020D">
        <w:rPr>
          <w:rFonts w:ascii="Times New Roman" w:hAnsi="Times New Roman"/>
          <w:color w:val="000000"/>
          <w:sz w:val="28"/>
          <w:lang w:val="ru-RU"/>
        </w:rPr>
        <w:t xml:space="preserve">, сказки народов России </w:t>
      </w:r>
      <w:bookmarkStart w:id="12" w:name="88e382a1-4742-44f3-be40-3355538b7bf0"/>
      <w:r w:rsidRPr="0088020D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12"/>
      <w:r w:rsidRPr="0088020D">
        <w:rPr>
          <w:rFonts w:ascii="Times New Roman" w:hAnsi="Times New Roman"/>
          <w:color w:val="000000"/>
          <w:sz w:val="28"/>
          <w:lang w:val="ru-RU"/>
        </w:rPr>
        <w:t xml:space="preserve">, былины из цикла об Илье Муромце, Алёше Поповиче, Добрыне Никитиче </w:t>
      </w:r>
      <w:bookmarkStart w:id="13" w:name="65d9a5fc-cfbc-4c38-8800-4fae49f12f66"/>
      <w:r w:rsidRPr="0088020D">
        <w:rPr>
          <w:rFonts w:ascii="Times New Roman" w:hAnsi="Times New Roman"/>
          <w:color w:val="000000"/>
          <w:sz w:val="28"/>
          <w:lang w:val="ru-RU"/>
        </w:rPr>
        <w:t>(1-2 по выбору)</w:t>
      </w:r>
      <w:bookmarkEnd w:id="13"/>
      <w:r w:rsidRPr="0088020D">
        <w:rPr>
          <w:rFonts w:ascii="Times New Roman" w:hAnsi="Times New Roman"/>
          <w:color w:val="000000"/>
          <w:sz w:val="28"/>
          <w:lang w:val="ru-RU"/>
        </w:rPr>
        <w:t>.</w:t>
      </w:r>
    </w:p>
    <w:p w:rsidR="00287EA3" w:rsidRPr="0088020D" w:rsidRDefault="0088020D">
      <w:pPr>
        <w:spacing w:after="0" w:line="264" w:lineRule="auto"/>
        <w:ind w:firstLine="600"/>
        <w:jc w:val="both"/>
        <w:rPr>
          <w:lang w:val="ru-RU"/>
        </w:rPr>
      </w:pPr>
      <w:r w:rsidRPr="0088020D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88020D">
        <w:rPr>
          <w:rFonts w:ascii="Times New Roman" w:hAnsi="Times New Roman"/>
          <w:color w:val="000000"/>
          <w:sz w:val="28"/>
          <w:lang w:val="ru-RU"/>
        </w:rPr>
        <w:t xml:space="preserve">Картины природы в лирических произведениях А. С. Пушкина. </w:t>
      </w:r>
      <w:r w:rsidRPr="00D415A0">
        <w:rPr>
          <w:rFonts w:ascii="Times New Roman" w:hAnsi="Times New Roman"/>
          <w:color w:val="000000"/>
          <w:sz w:val="28"/>
          <w:lang w:val="ru-RU"/>
        </w:rPr>
        <w:t xml:space="preserve">Средства художественной выразительности в стихотворном произведении (сравнение, эпитет, олицетворение). </w:t>
      </w:r>
      <w:r w:rsidRPr="0088020D">
        <w:rPr>
          <w:rFonts w:ascii="Times New Roman" w:hAnsi="Times New Roman"/>
          <w:color w:val="000000"/>
          <w:sz w:val="28"/>
          <w:lang w:val="ru-RU"/>
        </w:rPr>
        <w:t>Литературные сказки А. С. 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287EA3" w:rsidRPr="0088020D" w:rsidRDefault="0088020D">
      <w:pPr>
        <w:spacing w:after="0" w:line="264" w:lineRule="auto"/>
        <w:ind w:firstLine="600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«Сказка о мёртвой царевне и о семи богатырях», «Няне», «Осень» (отрывки), «Зимняя дорога» </w:t>
      </w:r>
      <w:bookmarkStart w:id="14" w:name="d4959437-1f52-4e04-ad5c-5e5962b220a9"/>
      <w:r w:rsidRPr="0088020D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4"/>
      <w:r w:rsidRPr="0088020D">
        <w:rPr>
          <w:rFonts w:ascii="Times New Roman" w:hAnsi="Times New Roman"/>
          <w:color w:val="000000"/>
          <w:sz w:val="28"/>
          <w:lang w:val="ru-RU"/>
        </w:rPr>
        <w:t>.</w:t>
      </w:r>
    </w:p>
    <w:p w:rsidR="00287EA3" w:rsidRPr="0088020D" w:rsidRDefault="0088020D">
      <w:pPr>
        <w:spacing w:after="0" w:line="264" w:lineRule="auto"/>
        <w:ind w:firstLine="600"/>
        <w:jc w:val="both"/>
        <w:rPr>
          <w:lang w:val="ru-RU"/>
        </w:rPr>
      </w:pPr>
      <w:r w:rsidRPr="0088020D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И. А. Крылова. </w:t>
      </w:r>
      <w:r w:rsidRPr="0088020D">
        <w:rPr>
          <w:rFonts w:ascii="Times New Roman" w:hAnsi="Times New Roman"/>
          <w:color w:val="000000"/>
          <w:sz w:val="28"/>
          <w:lang w:val="ru-RU"/>
        </w:rPr>
        <w:t xml:space="preserve">Представление о басне как лиро-эпическом жанре. Круг чтения: басни на примере произведений И. А. Крылова, И. И. </w:t>
      </w:r>
      <w:proofErr w:type="spellStart"/>
      <w:r w:rsidRPr="0088020D">
        <w:rPr>
          <w:rFonts w:ascii="Times New Roman" w:hAnsi="Times New Roman"/>
          <w:color w:val="000000"/>
          <w:sz w:val="28"/>
          <w:lang w:val="ru-RU"/>
        </w:rPr>
        <w:t>Хемницера</w:t>
      </w:r>
      <w:proofErr w:type="spellEnd"/>
      <w:r w:rsidRPr="0088020D">
        <w:rPr>
          <w:rFonts w:ascii="Times New Roman" w:hAnsi="Times New Roman"/>
          <w:color w:val="000000"/>
          <w:sz w:val="28"/>
          <w:lang w:val="ru-RU"/>
        </w:rPr>
        <w:t xml:space="preserve">, Л. Н. Толстого, С. В. Михалкова. Басни стихотворные и прозаические </w:t>
      </w:r>
      <w:bookmarkStart w:id="15" w:name="f6b74d8a-3a68-456b-9560-c1d56f3a7703"/>
      <w:r w:rsidRPr="0088020D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15"/>
      <w:r w:rsidRPr="0088020D">
        <w:rPr>
          <w:rFonts w:ascii="Times New Roman" w:hAnsi="Times New Roman"/>
          <w:color w:val="000000"/>
          <w:sz w:val="28"/>
          <w:lang w:val="ru-RU"/>
        </w:rPr>
        <w:t>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287EA3" w:rsidRPr="0088020D" w:rsidRDefault="0088020D">
      <w:pPr>
        <w:spacing w:after="0" w:line="264" w:lineRule="auto"/>
        <w:ind w:firstLine="600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Крылов И.А. «Стрекоза и муравей», «Квартет», И.И. </w:t>
      </w:r>
      <w:proofErr w:type="spellStart"/>
      <w:r w:rsidRPr="0088020D">
        <w:rPr>
          <w:rFonts w:ascii="Times New Roman" w:hAnsi="Times New Roman"/>
          <w:color w:val="000000"/>
          <w:sz w:val="28"/>
          <w:lang w:val="ru-RU"/>
        </w:rPr>
        <w:t>Хемницер</w:t>
      </w:r>
      <w:proofErr w:type="spellEnd"/>
      <w:r w:rsidRPr="0088020D">
        <w:rPr>
          <w:rFonts w:ascii="Times New Roman" w:hAnsi="Times New Roman"/>
          <w:color w:val="000000"/>
          <w:sz w:val="28"/>
          <w:lang w:val="ru-RU"/>
        </w:rPr>
        <w:t xml:space="preserve"> «Стрекоза», Л.Н. Толстой «Стрекоза и муравьи» </w:t>
      </w:r>
      <w:bookmarkStart w:id="16" w:name="fb9c6b46-90e6-44d3-98e5-d86df8a78f70"/>
      <w:r w:rsidRPr="0088020D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6"/>
      <w:r w:rsidRPr="0088020D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287EA3" w:rsidRPr="0088020D" w:rsidRDefault="0088020D">
      <w:pPr>
        <w:spacing w:after="0" w:line="264" w:lineRule="auto"/>
        <w:ind w:firstLine="600"/>
        <w:jc w:val="both"/>
        <w:rPr>
          <w:lang w:val="ru-RU"/>
        </w:rPr>
      </w:pPr>
      <w:r w:rsidRPr="0088020D">
        <w:rPr>
          <w:rFonts w:ascii="Times New Roman" w:hAnsi="Times New Roman"/>
          <w:i/>
          <w:color w:val="000000"/>
          <w:sz w:val="28"/>
          <w:lang w:val="ru-RU"/>
        </w:rPr>
        <w:t>Творчество М. Ю. Лермонтова</w:t>
      </w:r>
      <w:r w:rsidRPr="0088020D">
        <w:rPr>
          <w:rFonts w:ascii="Times New Roman" w:hAnsi="Times New Roman"/>
          <w:color w:val="000000"/>
          <w:sz w:val="28"/>
          <w:lang w:val="ru-RU"/>
        </w:rPr>
        <w:t xml:space="preserve">. Круг чтения: лирические произведения М. Ю. Лермонтова </w:t>
      </w:r>
      <w:bookmarkStart w:id="17" w:name="8753b9aa-1497-4d8a-9925-78a7378ffdc6"/>
      <w:r w:rsidRPr="0088020D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17"/>
      <w:r w:rsidRPr="0088020D">
        <w:rPr>
          <w:rFonts w:ascii="Times New Roman" w:hAnsi="Times New Roman"/>
          <w:color w:val="000000"/>
          <w:sz w:val="28"/>
          <w:lang w:val="ru-RU"/>
        </w:rPr>
        <w:t>. Средства художественной выразительности (сравнение, эпитет, олицетворение); рифма, ритм.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287EA3" w:rsidRPr="00E86461" w:rsidRDefault="0088020D">
      <w:pPr>
        <w:spacing w:after="0" w:line="264" w:lineRule="auto"/>
        <w:ind w:firstLine="600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Произведения для чтения: М.Ю. Лермонтов «Утёс», «Парус», «Москва, Москва! …</w:t>
      </w:r>
      <w:r w:rsidRPr="00E86461">
        <w:rPr>
          <w:rFonts w:ascii="Times New Roman" w:hAnsi="Times New Roman"/>
          <w:color w:val="000000"/>
          <w:sz w:val="28"/>
          <w:lang w:val="ru-RU"/>
        </w:rPr>
        <w:t xml:space="preserve">Люблю тебя как сын…» </w:t>
      </w:r>
      <w:bookmarkStart w:id="18" w:name="a3acb784-465c-47f9-a1a9-55fd03aefdd7"/>
      <w:r w:rsidRPr="00E86461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8"/>
      <w:r w:rsidRPr="00E86461">
        <w:rPr>
          <w:rFonts w:ascii="Times New Roman" w:hAnsi="Times New Roman"/>
          <w:color w:val="000000"/>
          <w:sz w:val="28"/>
          <w:lang w:val="ru-RU"/>
        </w:rPr>
        <w:t>.</w:t>
      </w:r>
    </w:p>
    <w:p w:rsidR="00287EA3" w:rsidRPr="0088020D" w:rsidRDefault="0088020D">
      <w:pPr>
        <w:spacing w:after="0" w:line="264" w:lineRule="auto"/>
        <w:ind w:firstLine="600"/>
        <w:jc w:val="both"/>
        <w:rPr>
          <w:lang w:val="ru-RU"/>
        </w:rPr>
      </w:pPr>
      <w:r w:rsidRPr="0088020D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88020D">
        <w:rPr>
          <w:rFonts w:ascii="Times New Roman" w:hAnsi="Times New Roman"/>
          <w:color w:val="000000"/>
          <w:sz w:val="28"/>
          <w:lang w:val="ru-RU"/>
        </w:rPr>
        <w:t xml:space="preserve"> Тематика авторских стихотворных сказок </w:t>
      </w:r>
      <w:bookmarkStart w:id="19" w:name="c485f24c-ccf6-4a4b-a332-12b0e9bda1ee"/>
      <w:r w:rsidRPr="0088020D">
        <w:rPr>
          <w:rFonts w:ascii="Times New Roman" w:hAnsi="Times New Roman"/>
          <w:color w:val="000000"/>
          <w:sz w:val="28"/>
          <w:lang w:val="ru-RU"/>
        </w:rPr>
        <w:t>(две-три по выбору)</w:t>
      </w:r>
      <w:bookmarkEnd w:id="19"/>
      <w:r w:rsidRPr="0088020D">
        <w:rPr>
          <w:rFonts w:ascii="Times New Roman" w:hAnsi="Times New Roman"/>
          <w:color w:val="000000"/>
          <w:sz w:val="28"/>
          <w:lang w:val="ru-RU"/>
        </w:rPr>
        <w:t xml:space="preserve">. Герои литературных сказок (произведения П. П. Ершова, П. П. Бажова, С. Т. Аксакова, С. Я. Маршака </w:t>
      </w:r>
      <w:bookmarkStart w:id="20" w:name="b696e61f-1fed-496e-b40a-891403c8acb0"/>
      <w:r w:rsidRPr="0088020D">
        <w:rPr>
          <w:rFonts w:ascii="Times New Roman" w:hAnsi="Times New Roman"/>
          <w:color w:val="000000"/>
          <w:sz w:val="28"/>
          <w:lang w:val="ru-RU"/>
        </w:rPr>
        <w:t>и др.</w:t>
      </w:r>
      <w:bookmarkEnd w:id="20"/>
      <w:r w:rsidRPr="0088020D">
        <w:rPr>
          <w:rFonts w:ascii="Times New Roman" w:hAnsi="Times New Roman"/>
          <w:color w:val="000000"/>
          <w:sz w:val="28"/>
          <w:lang w:val="ru-RU"/>
        </w:rPr>
        <w:t>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:rsidR="00287EA3" w:rsidRPr="0088020D" w:rsidRDefault="0088020D">
      <w:pPr>
        <w:spacing w:after="0" w:line="264" w:lineRule="auto"/>
        <w:ind w:firstLine="600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П.П. Бажов «Серебряное копытце», П.П. Ершов «Конёк-Горбунок», С.Т. Аксаков «Аленький цветочек» </w:t>
      </w:r>
      <w:bookmarkStart w:id="21" w:name="bf3989dc-2faf-4749-85de-63cc4f5b6c7f"/>
      <w:r w:rsidRPr="0088020D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21"/>
      <w:r w:rsidRPr="0088020D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287EA3" w:rsidRPr="0088020D" w:rsidRDefault="0088020D">
      <w:pPr>
        <w:spacing w:after="0" w:line="264" w:lineRule="auto"/>
        <w:ind w:firstLine="600"/>
        <w:jc w:val="both"/>
        <w:rPr>
          <w:lang w:val="ru-RU"/>
        </w:rPr>
      </w:pPr>
      <w:r w:rsidRPr="0088020D">
        <w:rPr>
          <w:rFonts w:ascii="Times New Roman" w:hAnsi="Times New Roman"/>
          <w:i/>
          <w:color w:val="000000"/>
          <w:sz w:val="28"/>
          <w:lang w:val="ru-RU"/>
        </w:rPr>
        <w:lastRenderedPageBreak/>
        <w:t>Картины природы в творчестве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88020D">
        <w:rPr>
          <w:rFonts w:ascii="Times New Roman" w:hAnsi="Times New Roman"/>
          <w:i/>
          <w:color w:val="000000"/>
          <w:sz w:val="28"/>
          <w:lang w:val="ru-RU"/>
        </w:rPr>
        <w:t>Х– ХХ веков</w:t>
      </w:r>
      <w:r w:rsidRPr="0088020D">
        <w:rPr>
          <w:rFonts w:ascii="Times New Roman" w:hAnsi="Times New Roman"/>
          <w:color w:val="000000"/>
          <w:sz w:val="28"/>
          <w:lang w:val="ru-RU"/>
        </w:rPr>
        <w:t xml:space="preserve"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</w:t>
      </w:r>
      <w:bookmarkStart w:id="22" w:name="05556173-ef49-42c0-b650-76e818c52f73"/>
      <w:r w:rsidRPr="0088020D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22"/>
      <w:r w:rsidRPr="0088020D">
        <w:rPr>
          <w:rFonts w:ascii="Times New Roman" w:hAnsi="Times New Roman"/>
          <w:color w:val="000000"/>
          <w:sz w:val="28"/>
          <w:lang w:val="ru-RU"/>
        </w:rPr>
        <w:t xml:space="preserve">: В. А. Жуковский, И.С. Никитин, Е. А. Баратынский, Ф. И. Тютчев, А. А. Фет, </w:t>
      </w:r>
      <w:bookmarkStart w:id="23" w:name="10df2cc6-7eaf-452a-be27-c403590473e7"/>
      <w:r w:rsidRPr="0088020D">
        <w:rPr>
          <w:rFonts w:ascii="Times New Roman" w:hAnsi="Times New Roman"/>
          <w:color w:val="000000"/>
          <w:sz w:val="28"/>
          <w:lang w:val="ru-RU"/>
        </w:rPr>
        <w:t>Н. А. Некрасов, И. А. Бунин, А. А. Блок, К. Д. Бальмонт и др.</w:t>
      </w:r>
      <w:bookmarkEnd w:id="23"/>
      <w:r w:rsidRPr="0088020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86461">
        <w:rPr>
          <w:rFonts w:ascii="Times New Roman" w:hAnsi="Times New Roman"/>
          <w:color w:val="000000"/>
          <w:sz w:val="28"/>
          <w:lang w:val="ru-RU"/>
        </w:rPr>
        <w:t xml:space="preserve">Темы стихотворных произведений, герой лирического произведения. </w:t>
      </w:r>
      <w:r w:rsidRPr="0088020D">
        <w:rPr>
          <w:rFonts w:ascii="Times New Roman" w:hAnsi="Times New Roman"/>
          <w:color w:val="000000"/>
          <w:sz w:val="28"/>
          <w:lang w:val="ru-RU"/>
        </w:rPr>
        <w:t>Авторские приёмы создания художественного образа в лирике. Средства выразительности в произведениях лирики: эпитеты, синонимы, антонимы, сравнения, олицетворения, метафоры. Репродукция картины как иллюстрация к лирическому произведению.</w:t>
      </w:r>
    </w:p>
    <w:p w:rsidR="00287EA3" w:rsidRPr="0088020D" w:rsidRDefault="0088020D">
      <w:pPr>
        <w:spacing w:after="0" w:line="264" w:lineRule="auto"/>
        <w:ind w:firstLine="600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А.А. Фет «Весенний дождь», Е.А. Баратынский «Весна, весна! Как воздух чист», И.А. Бунин «Листопад» (отрывки) </w:t>
      </w:r>
      <w:bookmarkStart w:id="24" w:name="81524b2d-8972-479d-bbde-dc24af398f71"/>
      <w:r w:rsidRPr="0088020D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24"/>
    </w:p>
    <w:p w:rsidR="00287EA3" w:rsidRPr="0088020D" w:rsidRDefault="0088020D">
      <w:pPr>
        <w:spacing w:after="0" w:line="264" w:lineRule="auto"/>
        <w:ind w:firstLine="600"/>
        <w:jc w:val="both"/>
        <w:rPr>
          <w:lang w:val="ru-RU"/>
        </w:rPr>
      </w:pPr>
      <w:r w:rsidRPr="0088020D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88020D">
        <w:rPr>
          <w:rFonts w:ascii="Times New Roman" w:hAnsi="Times New Roman"/>
          <w:color w:val="000000"/>
          <w:sz w:val="28"/>
          <w:lang w:val="ru-RU"/>
        </w:rPr>
        <w:t xml:space="preserve">. Круг чтения </w:t>
      </w:r>
      <w:bookmarkStart w:id="25" w:name="8bd46c4b-5995-4a73-9b20-d9c86c3c5312"/>
      <w:r w:rsidRPr="0088020D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25"/>
      <w:r w:rsidRPr="0088020D">
        <w:rPr>
          <w:rFonts w:ascii="Times New Roman" w:hAnsi="Times New Roman"/>
          <w:color w:val="000000"/>
          <w:sz w:val="28"/>
          <w:lang w:val="ru-RU"/>
        </w:rPr>
        <w:t>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:rsidR="00287EA3" w:rsidRPr="0088020D" w:rsidRDefault="0088020D">
      <w:pPr>
        <w:spacing w:after="0" w:line="264" w:lineRule="auto"/>
        <w:ind w:firstLine="600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«Детство» (отдельные главы), «Русак», «Черепаха» </w:t>
      </w:r>
      <w:bookmarkStart w:id="26" w:name="7dfac43d-95d1-4f1a-9ef0-dd2e363e5574"/>
      <w:r w:rsidRPr="0088020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6"/>
      <w:r w:rsidRPr="0088020D">
        <w:rPr>
          <w:rFonts w:ascii="Times New Roman" w:hAnsi="Times New Roman"/>
          <w:color w:val="000000"/>
          <w:sz w:val="28"/>
          <w:lang w:val="ru-RU"/>
        </w:rPr>
        <w:t>.</w:t>
      </w:r>
    </w:p>
    <w:p w:rsidR="00287EA3" w:rsidRPr="0088020D" w:rsidRDefault="0088020D">
      <w:pPr>
        <w:spacing w:after="0" w:line="264" w:lineRule="auto"/>
        <w:ind w:firstLine="600"/>
        <w:jc w:val="both"/>
        <w:rPr>
          <w:lang w:val="ru-RU"/>
        </w:rPr>
      </w:pPr>
      <w:r w:rsidRPr="0088020D">
        <w:rPr>
          <w:rFonts w:ascii="Times New Roman" w:hAnsi="Times New Roman"/>
          <w:i/>
          <w:color w:val="000000"/>
          <w:sz w:val="28"/>
          <w:lang w:val="ru-RU"/>
        </w:rPr>
        <w:t>Произведения о животных и родной природе.</w:t>
      </w:r>
      <w:r w:rsidRPr="0088020D">
        <w:rPr>
          <w:rFonts w:ascii="Times New Roman" w:hAnsi="Times New Roman"/>
          <w:color w:val="000000"/>
          <w:sz w:val="28"/>
          <w:lang w:val="ru-RU"/>
        </w:rPr>
        <w:t xml:space="preserve"> Взаимоотношения человека и животных, защита и охрана природы – тема произведений литературы. Круг чтения </w:t>
      </w:r>
      <w:bookmarkStart w:id="27" w:name="6b7a4d8f-0c10-4499-8b29-96f966374409"/>
      <w:r w:rsidRPr="0088020D">
        <w:rPr>
          <w:rFonts w:ascii="Times New Roman" w:hAnsi="Times New Roman"/>
          <w:color w:val="000000"/>
          <w:sz w:val="28"/>
          <w:lang w:val="ru-RU"/>
        </w:rPr>
        <w:t>(не менее трёх авторов)</w:t>
      </w:r>
      <w:bookmarkEnd w:id="27"/>
      <w:r w:rsidRPr="0088020D">
        <w:rPr>
          <w:rFonts w:ascii="Times New Roman" w:hAnsi="Times New Roman"/>
          <w:color w:val="000000"/>
          <w:sz w:val="28"/>
          <w:lang w:val="ru-RU"/>
        </w:rPr>
        <w:t xml:space="preserve">: на примере произведений В. П. Астафьева, М. М. Пришвина, С.А. Есенина, </w:t>
      </w:r>
      <w:bookmarkStart w:id="28" w:name="2404cae9-2aea-4be9-9c14-d1f2464ae947"/>
      <w:r w:rsidRPr="0088020D">
        <w:rPr>
          <w:rFonts w:ascii="Times New Roman" w:hAnsi="Times New Roman"/>
          <w:color w:val="000000"/>
          <w:sz w:val="28"/>
          <w:lang w:val="ru-RU"/>
        </w:rPr>
        <w:t>А. И. Куприна, К. Г. Паустовского, Ю. И. Коваля и др.</w:t>
      </w:r>
      <w:bookmarkEnd w:id="28"/>
    </w:p>
    <w:p w:rsidR="00287EA3" w:rsidRPr="0088020D" w:rsidRDefault="0088020D">
      <w:pPr>
        <w:spacing w:after="0" w:line="264" w:lineRule="auto"/>
        <w:ind w:firstLine="600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Произведения для чтения: В.П. Астафьев «</w:t>
      </w:r>
      <w:proofErr w:type="spellStart"/>
      <w:r w:rsidRPr="0088020D">
        <w:rPr>
          <w:rFonts w:ascii="Times New Roman" w:hAnsi="Times New Roman"/>
          <w:color w:val="000000"/>
          <w:sz w:val="28"/>
          <w:lang w:val="ru-RU"/>
        </w:rPr>
        <w:t>Капалуха</w:t>
      </w:r>
      <w:proofErr w:type="spellEnd"/>
      <w:r w:rsidRPr="0088020D">
        <w:rPr>
          <w:rFonts w:ascii="Times New Roman" w:hAnsi="Times New Roman"/>
          <w:color w:val="000000"/>
          <w:sz w:val="28"/>
          <w:lang w:val="ru-RU"/>
        </w:rPr>
        <w:t xml:space="preserve">», М.М. Пришвин «Выскочка», С.А. Есенин «Лебёдушка» </w:t>
      </w:r>
      <w:bookmarkStart w:id="29" w:name="32f573be-918d-43d1-9ae6-41e22d8f0125"/>
      <w:r w:rsidRPr="0088020D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29"/>
    </w:p>
    <w:p w:rsidR="00287EA3" w:rsidRPr="0088020D" w:rsidRDefault="0088020D">
      <w:pPr>
        <w:spacing w:after="0" w:line="264" w:lineRule="auto"/>
        <w:ind w:firstLine="600"/>
        <w:jc w:val="both"/>
        <w:rPr>
          <w:lang w:val="ru-RU"/>
        </w:rPr>
      </w:pPr>
      <w:r w:rsidRPr="0088020D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88020D">
        <w:rPr>
          <w:rFonts w:ascii="Times New Roman" w:hAnsi="Times New Roman"/>
          <w:color w:val="000000"/>
          <w:sz w:val="28"/>
          <w:lang w:val="ru-RU"/>
        </w:rPr>
        <w:t xml:space="preserve">. Тематика произведений о детях, их жизни, играх и занятиях, взаимоотношениях со взрослыми и сверстниками </w:t>
      </w:r>
      <w:bookmarkStart w:id="30" w:name="af055e7a-930d-4d71-860c-0ef134e8808b"/>
      <w:r w:rsidRPr="0088020D">
        <w:rPr>
          <w:rFonts w:ascii="Times New Roman" w:hAnsi="Times New Roman"/>
          <w:color w:val="000000"/>
          <w:sz w:val="28"/>
          <w:lang w:val="ru-RU"/>
        </w:rPr>
        <w:t>(на примере произведений не менее трёх авторов)</w:t>
      </w:r>
      <w:bookmarkEnd w:id="30"/>
      <w:r w:rsidRPr="0088020D">
        <w:rPr>
          <w:rFonts w:ascii="Times New Roman" w:hAnsi="Times New Roman"/>
          <w:color w:val="000000"/>
          <w:sz w:val="28"/>
          <w:lang w:val="ru-RU"/>
        </w:rPr>
        <w:t xml:space="preserve">: А. П. Чехова, Н. Г. Гарина-Михайловского, М.М. Зощенко, </w:t>
      </w:r>
      <w:proofErr w:type="spellStart"/>
      <w:r w:rsidRPr="0088020D">
        <w:rPr>
          <w:rFonts w:ascii="Times New Roman" w:hAnsi="Times New Roman"/>
          <w:color w:val="000000"/>
          <w:sz w:val="28"/>
          <w:lang w:val="ru-RU"/>
        </w:rPr>
        <w:t>К.Г.Паустовский</w:t>
      </w:r>
      <w:proofErr w:type="spellEnd"/>
      <w:r w:rsidRPr="0088020D">
        <w:rPr>
          <w:rFonts w:ascii="Times New Roman" w:hAnsi="Times New Roman"/>
          <w:color w:val="000000"/>
          <w:sz w:val="28"/>
          <w:lang w:val="ru-RU"/>
        </w:rPr>
        <w:t xml:space="preserve">, </w:t>
      </w:r>
      <w:bookmarkStart w:id="31" w:name="7725f3ac-90cc-4ff9-a933-5f2500765865"/>
      <w:r w:rsidRPr="0088020D">
        <w:rPr>
          <w:rFonts w:ascii="Times New Roman" w:hAnsi="Times New Roman"/>
          <w:color w:val="000000"/>
          <w:sz w:val="28"/>
          <w:lang w:val="ru-RU"/>
        </w:rPr>
        <w:t>Б. С. Житкова, В. В. Крапивина и др.</w:t>
      </w:r>
      <w:bookmarkEnd w:id="31"/>
      <w:r w:rsidRPr="0088020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86461">
        <w:rPr>
          <w:rFonts w:ascii="Times New Roman" w:hAnsi="Times New Roman"/>
          <w:color w:val="000000"/>
          <w:sz w:val="28"/>
          <w:lang w:val="ru-RU"/>
        </w:rPr>
        <w:t xml:space="preserve">Словесный портрет героя как его характеристика. </w:t>
      </w:r>
      <w:r w:rsidRPr="0088020D">
        <w:rPr>
          <w:rFonts w:ascii="Times New Roman" w:hAnsi="Times New Roman"/>
          <w:color w:val="000000"/>
          <w:sz w:val="28"/>
          <w:lang w:val="ru-RU"/>
        </w:rPr>
        <w:t xml:space="preserve">Авторский способ выражения главной мысли. Основные события сюжета, отношение к ним героев. </w:t>
      </w:r>
    </w:p>
    <w:p w:rsidR="00287EA3" w:rsidRPr="0088020D" w:rsidRDefault="0088020D">
      <w:pPr>
        <w:spacing w:after="0" w:line="264" w:lineRule="auto"/>
        <w:ind w:firstLine="600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А.П. Чехов «Мальчики», Н.Г. Гарин-Михайловский «Детство Тёмы» (отдельные главы), М.М. Зощенко «О Лёньке и Миньке» </w:t>
      </w:r>
      <w:bookmarkStart w:id="32" w:name="b11b7b7c-b734-4b90-8e59-61db21edb4cb"/>
      <w:r w:rsidRPr="0088020D">
        <w:rPr>
          <w:rFonts w:ascii="Times New Roman" w:hAnsi="Times New Roman"/>
          <w:color w:val="000000"/>
          <w:sz w:val="28"/>
          <w:lang w:val="ru-RU"/>
        </w:rPr>
        <w:t>(1-2 рассказа из цикла)</w:t>
      </w:r>
      <w:bookmarkEnd w:id="32"/>
      <w:r w:rsidRPr="0088020D">
        <w:rPr>
          <w:rFonts w:ascii="Times New Roman" w:hAnsi="Times New Roman"/>
          <w:color w:val="000000"/>
          <w:sz w:val="28"/>
          <w:lang w:val="ru-RU"/>
        </w:rPr>
        <w:t>, К.Г. Паустовский «Корзина с еловыми шишками» и другие.</w:t>
      </w:r>
    </w:p>
    <w:p w:rsidR="00287EA3" w:rsidRPr="0088020D" w:rsidRDefault="0088020D">
      <w:pPr>
        <w:spacing w:after="0" w:line="264" w:lineRule="auto"/>
        <w:ind w:firstLine="600"/>
        <w:jc w:val="both"/>
        <w:rPr>
          <w:lang w:val="ru-RU"/>
        </w:rPr>
      </w:pPr>
      <w:r w:rsidRPr="0088020D">
        <w:rPr>
          <w:rFonts w:ascii="Times New Roman" w:hAnsi="Times New Roman"/>
          <w:i/>
          <w:color w:val="000000"/>
          <w:sz w:val="28"/>
          <w:lang w:val="ru-RU"/>
        </w:rPr>
        <w:t>Пьеса.</w:t>
      </w:r>
      <w:r w:rsidRPr="0088020D">
        <w:rPr>
          <w:rFonts w:ascii="Times New Roman" w:hAnsi="Times New Roman"/>
          <w:color w:val="000000"/>
          <w:sz w:val="28"/>
          <w:lang w:val="ru-RU"/>
        </w:rPr>
        <w:t xml:space="preserve"> Знакомство с новым жанром – пьесой-сказкой. Пьеса – произведение литературы и театрального искусства </w:t>
      </w:r>
      <w:bookmarkStart w:id="33" w:name="37501a53-492c-457b-bba5-1c42b6cc6631"/>
      <w:r w:rsidRPr="0088020D">
        <w:rPr>
          <w:rFonts w:ascii="Times New Roman" w:hAnsi="Times New Roman"/>
          <w:color w:val="000000"/>
          <w:sz w:val="28"/>
          <w:lang w:val="ru-RU"/>
        </w:rPr>
        <w:t>(одна по выбору)</w:t>
      </w:r>
      <w:bookmarkEnd w:id="33"/>
      <w:r w:rsidRPr="0088020D">
        <w:rPr>
          <w:rFonts w:ascii="Times New Roman" w:hAnsi="Times New Roman"/>
          <w:color w:val="000000"/>
          <w:sz w:val="28"/>
          <w:lang w:val="ru-RU"/>
        </w:rPr>
        <w:t>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287EA3" w:rsidRPr="0088020D" w:rsidRDefault="0088020D">
      <w:pPr>
        <w:spacing w:after="0" w:line="264" w:lineRule="auto"/>
        <w:ind w:firstLine="600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С.Я. Маршак «Двенадцать месяцев» и другие. </w:t>
      </w:r>
    </w:p>
    <w:p w:rsidR="00287EA3" w:rsidRPr="0088020D" w:rsidRDefault="0088020D">
      <w:pPr>
        <w:spacing w:after="0" w:line="264" w:lineRule="auto"/>
        <w:ind w:firstLine="600"/>
        <w:jc w:val="both"/>
        <w:rPr>
          <w:lang w:val="ru-RU"/>
        </w:rPr>
      </w:pPr>
      <w:r w:rsidRPr="0088020D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88020D">
        <w:rPr>
          <w:rFonts w:ascii="Times New Roman" w:hAnsi="Times New Roman"/>
          <w:color w:val="000000"/>
          <w:sz w:val="28"/>
          <w:lang w:val="ru-RU"/>
        </w:rPr>
        <w:t xml:space="preserve"> Круг чтения </w:t>
      </w:r>
      <w:bookmarkStart w:id="34" w:name="75d9e905-0ed8-4b64-8f23-d12494003dd9"/>
      <w:r w:rsidRPr="0088020D">
        <w:rPr>
          <w:rFonts w:ascii="Times New Roman" w:hAnsi="Times New Roman"/>
          <w:color w:val="000000"/>
          <w:sz w:val="28"/>
          <w:lang w:val="ru-RU"/>
        </w:rPr>
        <w:t>(не менее двух произведений по выбору):</w:t>
      </w:r>
      <w:bookmarkEnd w:id="34"/>
      <w:r w:rsidRPr="0088020D">
        <w:rPr>
          <w:rFonts w:ascii="Times New Roman" w:hAnsi="Times New Roman"/>
          <w:color w:val="000000"/>
          <w:sz w:val="28"/>
          <w:lang w:val="ru-RU"/>
        </w:rPr>
        <w:t xml:space="preserve"> юмористические произведения на примере рассказов В. Ю. Драгунского, Н. Н. Носова, </w:t>
      </w:r>
      <w:bookmarkStart w:id="35" w:name="861c58cd-2b62-48ca-aee2-cbc0aff1d663"/>
      <w:r w:rsidRPr="0088020D">
        <w:rPr>
          <w:rFonts w:ascii="Times New Roman" w:hAnsi="Times New Roman"/>
          <w:color w:val="000000"/>
          <w:sz w:val="28"/>
          <w:lang w:val="ru-RU"/>
        </w:rPr>
        <w:t xml:space="preserve">М. М. Зощенко, В. В. </w:t>
      </w:r>
      <w:proofErr w:type="spellStart"/>
      <w:r w:rsidRPr="0088020D">
        <w:rPr>
          <w:rFonts w:ascii="Times New Roman" w:hAnsi="Times New Roman"/>
          <w:color w:val="000000"/>
          <w:sz w:val="28"/>
          <w:lang w:val="ru-RU"/>
        </w:rPr>
        <w:t>Голявкина</w:t>
      </w:r>
      <w:bookmarkEnd w:id="35"/>
      <w:proofErr w:type="spellEnd"/>
      <w:r w:rsidRPr="0088020D">
        <w:rPr>
          <w:rFonts w:ascii="Times New Roman" w:hAnsi="Times New Roman"/>
          <w:color w:val="000000"/>
          <w:sz w:val="28"/>
          <w:lang w:val="ru-RU"/>
        </w:rPr>
        <w:t>. Герои юмористических произведений. Средства выразительности текста юмористического содержания: гипербола. Юмористические произведения в кино и театре.</w:t>
      </w:r>
    </w:p>
    <w:p w:rsidR="00287EA3" w:rsidRPr="0088020D" w:rsidRDefault="0088020D">
      <w:pPr>
        <w:spacing w:after="0" w:line="264" w:lineRule="auto"/>
        <w:ind w:firstLine="600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В.Ю. Драгунский «Денискины рассказы» </w:t>
      </w:r>
      <w:bookmarkStart w:id="36" w:name="3833d43d-9952-42a0-80a6-c982261f81f0"/>
      <w:r w:rsidRPr="0088020D">
        <w:rPr>
          <w:rFonts w:ascii="Times New Roman" w:hAnsi="Times New Roman"/>
          <w:color w:val="000000"/>
          <w:sz w:val="28"/>
          <w:lang w:val="ru-RU"/>
        </w:rPr>
        <w:t>(1-2 произведения по выбору)</w:t>
      </w:r>
      <w:bookmarkEnd w:id="36"/>
      <w:r w:rsidRPr="0088020D">
        <w:rPr>
          <w:rFonts w:ascii="Times New Roman" w:hAnsi="Times New Roman"/>
          <w:color w:val="000000"/>
          <w:sz w:val="28"/>
          <w:lang w:val="ru-RU"/>
        </w:rPr>
        <w:t xml:space="preserve">, Н.Н. Носов «Витя Малеев в школе и дома» (отдельные главы) </w:t>
      </w:r>
      <w:bookmarkStart w:id="37" w:name="6717adc8-7d22-4c8b-8e0f-ca68d49678b4"/>
      <w:r w:rsidRPr="0088020D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37"/>
      <w:r w:rsidRPr="0088020D">
        <w:rPr>
          <w:rFonts w:ascii="Times New Roman" w:hAnsi="Times New Roman"/>
          <w:color w:val="000000"/>
          <w:sz w:val="28"/>
          <w:lang w:val="ru-RU"/>
        </w:rPr>
        <w:t>.</w:t>
      </w:r>
    </w:p>
    <w:p w:rsidR="00287EA3" w:rsidRPr="00E86461" w:rsidRDefault="0088020D">
      <w:pPr>
        <w:spacing w:after="0" w:line="264" w:lineRule="auto"/>
        <w:ind w:firstLine="600"/>
        <w:jc w:val="both"/>
        <w:rPr>
          <w:lang w:val="ru-RU"/>
        </w:rPr>
      </w:pPr>
      <w:r w:rsidRPr="0088020D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88020D">
        <w:rPr>
          <w:rFonts w:ascii="Times New Roman" w:hAnsi="Times New Roman"/>
          <w:color w:val="000000"/>
          <w:sz w:val="28"/>
          <w:lang w:val="ru-RU"/>
        </w:rPr>
        <w:t xml:space="preserve">. Расширение круга чтения произведений зарубежных писателей. Литературные сказки Х.-К. Андерсена, </w:t>
      </w:r>
      <w:bookmarkStart w:id="38" w:name="0570ee0c-c095-4bdf-be12-0c3444ad3bbe"/>
      <w:r w:rsidRPr="0088020D">
        <w:rPr>
          <w:rFonts w:ascii="Times New Roman" w:hAnsi="Times New Roman"/>
          <w:color w:val="000000"/>
          <w:sz w:val="28"/>
          <w:lang w:val="ru-RU"/>
        </w:rPr>
        <w:t xml:space="preserve">Ш. Перро, братьев Гримм и др. </w:t>
      </w:r>
      <w:r w:rsidRPr="00E86461">
        <w:rPr>
          <w:rFonts w:ascii="Times New Roman" w:hAnsi="Times New Roman"/>
          <w:color w:val="000000"/>
          <w:sz w:val="28"/>
          <w:lang w:val="ru-RU"/>
        </w:rPr>
        <w:t>(по выбору)</w:t>
      </w:r>
      <w:bookmarkEnd w:id="38"/>
      <w:r w:rsidRPr="00E86461">
        <w:rPr>
          <w:rFonts w:ascii="Times New Roman" w:hAnsi="Times New Roman"/>
          <w:color w:val="000000"/>
          <w:sz w:val="28"/>
          <w:lang w:val="ru-RU"/>
        </w:rPr>
        <w:t xml:space="preserve">. Приключенческая литература: произведения Дж. Свифта, Марка Твена. </w:t>
      </w:r>
    </w:p>
    <w:p w:rsidR="00287EA3" w:rsidRPr="0088020D" w:rsidRDefault="0088020D">
      <w:pPr>
        <w:spacing w:after="0" w:line="264" w:lineRule="auto"/>
        <w:ind w:firstLine="600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Х.-К. Андерсен «Дикие лебеди», «Русалочка», Дж. Свифт «Приключения Гулливера» (отдельные главы), Марк Твен «Том </w:t>
      </w:r>
      <w:proofErr w:type="spellStart"/>
      <w:r w:rsidRPr="0088020D">
        <w:rPr>
          <w:rFonts w:ascii="Times New Roman" w:hAnsi="Times New Roman"/>
          <w:color w:val="000000"/>
          <w:sz w:val="28"/>
          <w:lang w:val="ru-RU"/>
        </w:rPr>
        <w:t>Сойер</w:t>
      </w:r>
      <w:proofErr w:type="spellEnd"/>
      <w:r w:rsidRPr="0088020D">
        <w:rPr>
          <w:rFonts w:ascii="Times New Roman" w:hAnsi="Times New Roman"/>
          <w:color w:val="000000"/>
          <w:sz w:val="28"/>
          <w:lang w:val="ru-RU"/>
        </w:rPr>
        <w:t xml:space="preserve">» (отдельные главы) </w:t>
      </w:r>
      <w:bookmarkStart w:id="39" w:name="7eaefd21-9d80-4380-a4c5-7fbfbc886408"/>
      <w:r w:rsidRPr="0088020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9"/>
      <w:r w:rsidRPr="0088020D">
        <w:rPr>
          <w:rFonts w:ascii="Times New Roman" w:hAnsi="Times New Roman"/>
          <w:color w:val="000000"/>
          <w:sz w:val="28"/>
          <w:lang w:val="ru-RU"/>
        </w:rPr>
        <w:t>.</w:t>
      </w:r>
    </w:p>
    <w:p w:rsidR="00287EA3" w:rsidRPr="0088020D" w:rsidRDefault="0088020D">
      <w:pPr>
        <w:spacing w:after="0" w:line="264" w:lineRule="auto"/>
        <w:ind w:firstLine="600"/>
        <w:jc w:val="both"/>
        <w:rPr>
          <w:lang w:val="ru-RU"/>
        </w:rPr>
      </w:pPr>
      <w:r w:rsidRPr="0088020D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справочной литературой)</w:t>
      </w:r>
      <w:r w:rsidRPr="0088020D">
        <w:rPr>
          <w:rFonts w:ascii="Times New Roman" w:hAnsi="Times New Roman"/>
          <w:color w:val="000000"/>
          <w:sz w:val="28"/>
          <w:lang w:val="ru-RU"/>
        </w:rPr>
        <w:t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Типы книг (изданий): книга-произведение, книга-сборник, собрание сочинений, периодическая печать, справочные издания. Работа с источниками периодической печати.</w:t>
      </w:r>
    </w:p>
    <w:p w:rsidR="00287EA3" w:rsidRPr="0088020D" w:rsidRDefault="0088020D">
      <w:pPr>
        <w:spacing w:after="0" w:line="264" w:lineRule="auto"/>
        <w:ind w:firstLine="600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287EA3" w:rsidRPr="0088020D" w:rsidRDefault="0088020D">
      <w:pPr>
        <w:spacing w:after="0" w:line="264" w:lineRule="auto"/>
        <w:ind w:firstLine="600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lastRenderedPageBreak/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287EA3" w:rsidRPr="0088020D" w:rsidRDefault="0088020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287EA3" w:rsidRPr="0088020D" w:rsidRDefault="0088020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читать про себя (молча), оценивать своё чтение с точки зрения понимания и запоминания текста;</w:t>
      </w:r>
    </w:p>
    <w:p w:rsidR="00287EA3" w:rsidRPr="0088020D" w:rsidRDefault="0088020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287EA3" w:rsidRPr="0088020D" w:rsidRDefault="0088020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 xml:space="preserve">характеризовать героя и давать оценку его поступкам; </w:t>
      </w:r>
    </w:p>
    <w:p w:rsidR="00287EA3" w:rsidRPr="0088020D" w:rsidRDefault="0088020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287EA3" w:rsidRPr="0088020D" w:rsidRDefault="0088020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287EA3" w:rsidRPr="0088020D" w:rsidRDefault="0088020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</w:p>
    <w:p w:rsidR="00287EA3" w:rsidRPr="0088020D" w:rsidRDefault="0088020D">
      <w:pPr>
        <w:spacing w:after="0" w:line="264" w:lineRule="auto"/>
        <w:ind w:firstLine="600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287EA3" w:rsidRPr="0088020D" w:rsidRDefault="0088020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287EA3" w:rsidRPr="0088020D" w:rsidRDefault="0088020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характеризовать книгу по её элементам (обложка, оглавление, аннотация, предисловие, иллюстрации, примечания и другое);</w:t>
      </w:r>
    </w:p>
    <w:p w:rsidR="00287EA3" w:rsidRPr="0088020D" w:rsidRDefault="0088020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287EA3" w:rsidRPr="0088020D" w:rsidRDefault="0088020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:rsidR="00287EA3" w:rsidRPr="0088020D" w:rsidRDefault="0088020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:rsidR="00287EA3" w:rsidRPr="0088020D" w:rsidRDefault="0088020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пересказывать текст в соответствии с учебной задачей;</w:t>
      </w:r>
    </w:p>
    <w:p w:rsidR="00287EA3" w:rsidRPr="0088020D" w:rsidRDefault="0088020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рассказывать о тематике детской литературы, о любимом писателе и его произведениях;</w:t>
      </w:r>
    </w:p>
    <w:p w:rsidR="00287EA3" w:rsidRPr="0088020D" w:rsidRDefault="0088020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оценивать мнение авторов о героях и своё отношение к ним;</w:t>
      </w:r>
    </w:p>
    <w:p w:rsidR="00287EA3" w:rsidRPr="0088020D" w:rsidRDefault="0088020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элементы импровизации при исполнении фольклорных произведений;</w:t>
      </w:r>
    </w:p>
    <w:p w:rsidR="00287EA3" w:rsidRPr="0088020D" w:rsidRDefault="0088020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сочинять небольшие тексты повествовательного и описательного характера по наблюдениям, на заданную тему.</w:t>
      </w:r>
    </w:p>
    <w:p w:rsidR="00287EA3" w:rsidRPr="0088020D" w:rsidRDefault="0088020D">
      <w:pPr>
        <w:spacing w:after="0" w:line="264" w:lineRule="auto"/>
        <w:ind w:firstLine="600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Регулятивные универсальные учебные способствуют формированию умений:</w:t>
      </w:r>
    </w:p>
    <w:p w:rsidR="00287EA3" w:rsidRPr="0088020D" w:rsidRDefault="0088020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287EA3" w:rsidRPr="0088020D" w:rsidRDefault="0088020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определять цель выразительного исполнения и работы с текстом;</w:t>
      </w:r>
    </w:p>
    <w:p w:rsidR="00287EA3" w:rsidRPr="0088020D" w:rsidRDefault="0088020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оценивать выступление (своё и одноклассников) с точки зрения передачи настроения, особенностей произведения и героев;</w:t>
      </w:r>
    </w:p>
    <w:p w:rsidR="00287EA3" w:rsidRPr="0088020D" w:rsidRDefault="0088020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287EA3" w:rsidRPr="0088020D" w:rsidRDefault="0088020D">
      <w:pPr>
        <w:spacing w:after="0" w:line="264" w:lineRule="auto"/>
        <w:ind w:firstLine="600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287EA3" w:rsidRPr="0088020D" w:rsidRDefault="0088020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 xml:space="preserve">участвовать в театрализованной деятельности: </w:t>
      </w:r>
      <w:proofErr w:type="spellStart"/>
      <w:r w:rsidRPr="0088020D">
        <w:rPr>
          <w:rFonts w:ascii="Times New Roman" w:hAnsi="Times New Roman"/>
          <w:color w:val="000000"/>
          <w:sz w:val="28"/>
          <w:lang w:val="ru-RU"/>
        </w:rPr>
        <w:t>инсценировании</w:t>
      </w:r>
      <w:proofErr w:type="spellEnd"/>
      <w:r w:rsidRPr="0088020D">
        <w:rPr>
          <w:rFonts w:ascii="Times New Roman" w:hAnsi="Times New Roman"/>
          <w:color w:val="000000"/>
          <w:sz w:val="28"/>
          <w:lang w:val="ru-RU"/>
        </w:rPr>
        <w:t xml:space="preserve"> и драматизации (читать по ролям, разыгрывать сценки);</w:t>
      </w:r>
    </w:p>
    <w:p w:rsidR="00287EA3" w:rsidRDefault="0088020D">
      <w:pPr>
        <w:numPr>
          <w:ilvl w:val="0"/>
          <w:numId w:val="2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правила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взаимодействия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87EA3" w:rsidRPr="0088020D" w:rsidRDefault="0088020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bookmarkStart w:id="40" w:name="_ftn1"/>
    <w:p w:rsidR="00287EA3" w:rsidRPr="0088020D" w:rsidRDefault="0088020D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88020D">
        <w:rPr>
          <w:lang w:val="ru-RU"/>
        </w:rPr>
        <w:instrText xml:space="preserve"> </w:instrText>
      </w:r>
      <w:r>
        <w:instrText>HYPERLINK</w:instrText>
      </w:r>
      <w:r w:rsidRPr="0088020D">
        <w:rPr>
          <w:lang w:val="ru-RU"/>
        </w:rPr>
        <w:instrText xml:space="preserve"> \</w:instrText>
      </w:r>
      <w:r>
        <w:instrText>l</w:instrText>
      </w:r>
      <w:r w:rsidRPr="0088020D">
        <w:rPr>
          <w:lang w:val="ru-RU"/>
        </w:rPr>
        <w:instrText xml:space="preserve"> "_</w:instrText>
      </w:r>
      <w:r>
        <w:instrText>ftnref</w:instrText>
      </w:r>
      <w:r w:rsidRPr="0088020D">
        <w:rPr>
          <w:lang w:val="ru-RU"/>
        </w:rPr>
        <w:instrText>1" \</w:instrText>
      </w:r>
      <w:r>
        <w:instrText>h</w:instrText>
      </w:r>
      <w:r w:rsidRPr="0088020D">
        <w:rPr>
          <w:lang w:val="ru-RU"/>
        </w:rPr>
        <w:instrText xml:space="preserve"> </w:instrText>
      </w:r>
      <w:r>
        <w:fldChar w:fldCharType="separate"/>
      </w:r>
      <w:r w:rsidRPr="0088020D">
        <w:rPr>
          <w:rFonts w:ascii="Times New Roman" w:hAnsi="Times New Roman"/>
          <w:color w:val="0000FF"/>
          <w:sz w:val="18"/>
          <w:lang w:val="ru-RU"/>
        </w:rPr>
        <w:t>[1]</w:t>
      </w:r>
      <w:r>
        <w:rPr>
          <w:rFonts w:ascii="Times New Roman" w:hAnsi="Times New Roman"/>
          <w:color w:val="0000FF"/>
          <w:sz w:val="18"/>
        </w:rPr>
        <w:fldChar w:fldCharType="end"/>
      </w:r>
      <w:bookmarkEnd w:id="40"/>
      <w:r w:rsidRPr="0088020D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 w:rsidR="00287EA3" w:rsidRPr="0088020D" w:rsidRDefault="00287EA3">
      <w:pPr>
        <w:rPr>
          <w:lang w:val="ru-RU"/>
        </w:rPr>
        <w:sectPr w:rsidR="00287EA3" w:rsidRPr="0088020D">
          <w:pgSz w:w="11906" w:h="16383"/>
          <w:pgMar w:top="1134" w:right="850" w:bottom="1134" w:left="1701" w:header="720" w:footer="720" w:gutter="0"/>
          <w:cols w:space="720"/>
        </w:sectPr>
      </w:pPr>
    </w:p>
    <w:p w:rsidR="00287EA3" w:rsidRPr="0088020D" w:rsidRDefault="0088020D">
      <w:pPr>
        <w:spacing w:after="0" w:line="264" w:lineRule="auto"/>
        <w:ind w:left="120"/>
        <w:jc w:val="both"/>
        <w:rPr>
          <w:lang w:val="ru-RU"/>
        </w:rPr>
      </w:pPr>
      <w:bookmarkStart w:id="41" w:name="block-29185967"/>
      <w:bookmarkEnd w:id="8"/>
      <w:r w:rsidRPr="0088020D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88020D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88020D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287EA3" w:rsidRPr="0088020D" w:rsidRDefault="00287EA3">
      <w:pPr>
        <w:spacing w:after="0" w:line="264" w:lineRule="auto"/>
        <w:ind w:left="120"/>
        <w:jc w:val="both"/>
        <w:rPr>
          <w:lang w:val="ru-RU"/>
        </w:rPr>
      </w:pPr>
    </w:p>
    <w:p w:rsidR="00287EA3" w:rsidRPr="0088020D" w:rsidRDefault="0088020D">
      <w:pPr>
        <w:spacing w:after="0" w:line="264" w:lineRule="auto"/>
        <w:ind w:firstLine="600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1-4 классах направлено на достижение обучающимися личностных, </w:t>
      </w:r>
      <w:proofErr w:type="spellStart"/>
      <w:r w:rsidRPr="0088020D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88020D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287EA3" w:rsidRPr="0088020D" w:rsidRDefault="00287EA3">
      <w:pPr>
        <w:spacing w:after="0" w:line="264" w:lineRule="auto"/>
        <w:ind w:left="120"/>
        <w:jc w:val="both"/>
        <w:rPr>
          <w:lang w:val="ru-RU"/>
        </w:rPr>
      </w:pPr>
    </w:p>
    <w:p w:rsidR="00287EA3" w:rsidRPr="0088020D" w:rsidRDefault="0088020D">
      <w:pPr>
        <w:spacing w:after="0" w:line="264" w:lineRule="auto"/>
        <w:ind w:left="120"/>
        <w:jc w:val="both"/>
        <w:rPr>
          <w:lang w:val="ru-RU"/>
        </w:rPr>
      </w:pPr>
      <w:r w:rsidRPr="0088020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87EA3" w:rsidRPr="0088020D" w:rsidRDefault="00287EA3">
      <w:pPr>
        <w:spacing w:after="0" w:line="264" w:lineRule="auto"/>
        <w:ind w:left="120"/>
        <w:jc w:val="both"/>
        <w:rPr>
          <w:lang w:val="ru-RU"/>
        </w:rPr>
      </w:pPr>
    </w:p>
    <w:p w:rsidR="00287EA3" w:rsidRPr="0088020D" w:rsidRDefault="0088020D">
      <w:pPr>
        <w:spacing w:after="0" w:line="264" w:lineRule="auto"/>
        <w:ind w:firstLine="600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287EA3" w:rsidRDefault="0088020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87EA3" w:rsidRPr="0088020D" w:rsidRDefault="0088020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287EA3" w:rsidRPr="0088020D" w:rsidRDefault="0088020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287EA3" w:rsidRPr="0088020D" w:rsidRDefault="0088020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287EA3" w:rsidRDefault="0088020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87EA3" w:rsidRPr="0088020D" w:rsidRDefault="0088020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287EA3" w:rsidRPr="0088020D" w:rsidRDefault="0088020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287EA3" w:rsidRPr="0088020D" w:rsidRDefault="0088020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287EA3" w:rsidRPr="0088020D" w:rsidRDefault="0088020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287EA3" w:rsidRDefault="0088020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87EA3" w:rsidRPr="0088020D" w:rsidRDefault="0088020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287EA3" w:rsidRPr="0088020D" w:rsidRDefault="0088020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287EA3" w:rsidRPr="0088020D" w:rsidRDefault="0088020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287EA3" w:rsidRDefault="0088020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87EA3" w:rsidRPr="0088020D" w:rsidRDefault="0088020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287EA3" w:rsidRDefault="0088020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87EA3" w:rsidRPr="0088020D" w:rsidRDefault="0088020D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287EA3" w:rsidRPr="0088020D" w:rsidRDefault="0088020D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287EA3" w:rsidRDefault="0088020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87EA3" w:rsidRPr="0088020D" w:rsidRDefault="0088020D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287EA3" w:rsidRPr="0088020D" w:rsidRDefault="0088020D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287EA3" w:rsidRPr="0088020D" w:rsidRDefault="0088020D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 w:rsidRPr="0088020D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:rsidR="00287EA3" w:rsidRPr="0088020D" w:rsidRDefault="00287EA3">
      <w:pPr>
        <w:spacing w:after="0" w:line="264" w:lineRule="auto"/>
        <w:ind w:left="120"/>
        <w:jc w:val="both"/>
        <w:rPr>
          <w:lang w:val="ru-RU"/>
        </w:rPr>
      </w:pPr>
    </w:p>
    <w:p w:rsidR="00287EA3" w:rsidRPr="0088020D" w:rsidRDefault="0088020D">
      <w:pPr>
        <w:spacing w:after="0" w:line="264" w:lineRule="auto"/>
        <w:ind w:left="120"/>
        <w:jc w:val="both"/>
        <w:rPr>
          <w:lang w:val="ru-RU"/>
        </w:rPr>
      </w:pPr>
      <w:r w:rsidRPr="0088020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87EA3" w:rsidRPr="0088020D" w:rsidRDefault="00287EA3">
      <w:pPr>
        <w:spacing w:after="0" w:line="264" w:lineRule="auto"/>
        <w:ind w:left="120"/>
        <w:jc w:val="both"/>
        <w:rPr>
          <w:lang w:val="ru-RU"/>
        </w:rPr>
      </w:pPr>
    </w:p>
    <w:p w:rsidR="00287EA3" w:rsidRPr="0088020D" w:rsidRDefault="0088020D">
      <w:pPr>
        <w:spacing w:after="0" w:line="264" w:lineRule="auto"/>
        <w:ind w:firstLine="600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287EA3" w:rsidRDefault="0088020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287EA3" w:rsidRPr="0088020D" w:rsidRDefault="0088020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287EA3" w:rsidRPr="0088020D" w:rsidRDefault="0088020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287EA3" w:rsidRPr="0088020D" w:rsidRDefault="0088020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287EA3" w:rsidRPr="0088020D" w:rsidRDefault="0088020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287EA3" w:rsidRPr="0088020D" w:rsidRDefault="0088020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287EA3" w:rsidRPr="0088020D" w:rsidRDefault="0088020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287EA3" w:rsidRDefault="0088020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287EA3" w:rsidRPr="0088020D" w:rsidRDefault="0088020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287EA3" w:rsidRPr="0088020D" w:rsidRDefault="0088020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287EA3" w:rsidRPr="0088020D" w:rsidRDefault="0088020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287EA3" w:rsidRPr="0088020D" w:rsidRDefault="0088020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287EA3" w:rsidRPr="0088020D" w:rsidRDefault="0088020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287EA3" w:rsidRPr="0088020D" w:rsidRDefault="0088020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287EA3" w:rsidRDefault="0088020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287EA3" w:rsidRDefault="0088020D">
      <w:pPr>
        <w:numPr>
          <w:ilvl w:val="0"/>
          <w:numId w:val="2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выбирать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87EA3" w:rsidRPr="0088020D" w:rsidRDefault="0088020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287EA3" w:rsidRPr="0088020D" w:rsidRDefault="0088020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287EA3" w:rsidRPr="0088020D" w:rsidRDefault="0088020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287EA3" w:rsidRPr="0088020D" w:rsidRDefault="0088020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287EA3" w:rsidRPr="0088020D" w:rsidRDefault="0088020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287EA3" w:rsidRPr="0088020D" w:rsidRDefault="0088020D">
      <w:pPr>
        <w:spacing w:after="0" w:line="264" w:lineRule="auto"/>
        <w:ind w:firstLine="600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88020D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88020D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</w:p>
    <w:p w:rsidR="00287EA3" w:rsidRDefault="0088020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287EA3" w:rsidRPr="0088020D" w:rsidRDefault="0088020D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287EA3" w:rsidRPr="0088020D" w:rsidRDefault="0088020D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287EA3" w:rsidRPr="0088020D" w:rsidRDefault="0088020D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287EA3" w:rsidRPr="0088020D" w:rsidRDefault="0088020D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287EA3" w:rsidRPr="0088020D" w:rsidRDefault="0088020D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287EA3" w:rsidRPr="0088020D" w:rsidRDefault="0088020D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287EA3" w:rsidRDefault="0088020D">
      <w:pPr>
        <w:numPr>
          <w:ilvl w:val="0"/>
          <w:numId w:val="3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небольшие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публичные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выступления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87EA3" w:rsidRPr="0088020D" w:rsidRDefault="0088020D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287EA3" w:rsidRPr="0088020D" w:rsidRDefault="0088020D">
      <w:pPr>
        <w:spacing w:after="0" w:line="264" w:lineRule="auto"/>
        <w:ind w:firstLine="600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88020D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88020D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</w:p>
    <w:p w:rsidR="00287EA3" w:rsidRDefault="0088020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287EA3" w:rsidRPr="0088020D" w:rsidRDefault="0088020D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287EA3" w:rsidRDefault="0088020D">
      <w:pPr>
        <w:numPr>
          <w:ilvl w:val="0"/>
          <w:numId w:val="3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87EA3" w:rsidRDefault="0088020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287EA3" w:rsidRPr="0088020D" w:rsidRDefault="0088020D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287EA3" w:rsidRPr="0088020D" w:rsidRDefault="0088020D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287EA3" w:rsidRDefault="0088020D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287EA3" w:rsidRPr="0088020D" w:rsidRDefault="0088020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287EA3" w:rsidRPr="0088020D" w:rsidRDefault="0088020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287EA3" w:rsidRPr="0088020D" w:rsidRDefault="0088020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287EA3" w:rsidRPr="0088020D" w:rsidRDefault="0088020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287EA3" w:rsidRPr="0088020D" w:rsidRDefault="0088020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287EA3" w:rsidRPr="0088020D" w:rsidRDefault="0088020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287EA3" w:rsidRPr="0088020D" w:rsidRDefault="00287EA3">
      <w:pPr>
        <w:spacing w:after="0" w:line="264" w:lineRule="auto"/>
        <w:ind w:left="120"/>
        <w:jc w:val="both"/>
        <w:rPr>
          <w:lang w:val="ru-RU"/>
        </w:rPr>
      </w:pPr>
    </w:p>
    <w:p w:rsidR="00287EA3" w:rsidRPr="0088020D" w:rsidRDefault="0088020D">
      <w:pPr>
        <w:spacing w:after="0" w:line="264" w:lineRule="auto"/>
        <w:ind w:left="120"/>
        <w:jc w:val="both"/>
        <w:rPr>
          <w:lang w:val="ru-RU"/>
        </w:rPr>
      </w:pPr>
      <w:r w:rsidRPr="0088020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87EA3" w:rsidRPr="0088020D" w:rsidRDefault="00287EA3">
      <w:pPr>
        <w:spacing w:after="0" w:line="264" w:lineRule="auto"/>
        <w:ind w:left="120"/>
        <w:jc w:val="both"/>
        <w:rPr>
          <w:lang w:val="ru-RU"/>
        </w:rPr>
      </w:pPr>
    </w:p>
    <w:p w:rsidR="00287EA3" w:rsidRPr="0088020D" w:rsidRDefault="0088020D">
      <w:pPr>
        <w:spacing w:after="0" w:line="264" w:lineRule="auto"/>
        <w:ind w:firstLine="600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287EA3" w:rsidRPr="0088020D" w:rsidRDefault="00287EA3">
      <w:pPr>
        <w:spacing w:after="0" w:line="264" w:lineRule="auto"/>
        <w:ind w:left="120"/>
        <w:jc w:val="both"/>
        <w:rPr>
          <w:lang w:val="ru-RU"/>
        </w:rPr>
      </w:pPr>
    </w:p>
    <w:p w:rsidR="00287EA3" w:rsidRDefault="0088020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287EA3" w:rsidRPr="0088020D" w:rsidRDefault="0088020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287EA3" w:rsidRPr="0088020D" w:rsidRDefault="0088020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287EA3" w:rsidRPr="0088020D" w:rsidRDefault="0088020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287EA3" w:rsidRPr="0088020D" w:rsidRDefault="0088020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</w:r>
    </w:p>
    <w:p w:rsidR="00287EA3" w:rsidRPr="0088020D" w:rsidRDefault="0088020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lastRenderedPageBreak/>
        <w:t>читать наизусть не менее 5 стихотворений в соответствии с изученной тематикой произведений;</w:t>
      </w:r>
    </w:p>
    <w:p w:rsidR="00287EA3" w:rsidRPr="0088020D" w:rsidRDefault="0088020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287EA3" w:rsidRPr="0088020D" w:rsidRDefault="0088020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287EA3" w:rsidRPr="0088020D" w:rsidRDefault="0088020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287EA3" w:rsidRPr="0088020D" w:rsidRDefault="0088020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88020D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88020D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287EA3" w:rsidRPr="0088020D" w:rsidRDefault="0088020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287EA3" w:rsidRPr="0088020D" w:rsidRDefault="0088020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287EA3" w:rsidRPr="0088020D" w:rsidRDefault="0088020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</w:p>
    <w:p w:rsidR="00287EA3" w:rsidRPr="0088020D" w:rsidRDefault="0088020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287EA3" w:rsidRPr="0088020D" w:rsidRDefault="0088020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</w:p>
    <w:p w:rsidR="00287EA3" w:rsidRPr="0088020D" w:rsidRDefault="0088020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 xml:space="preserve">участвовать в обсуждении прослушанного/прочитанного произведения: строить монологическое и диалогическое </w:t>
      </w:r>
      <w:r w:rsidRPr="0088020D">
        <w:rPr>
          <w:rFonts w:ascii="Times New Roman" w:hAnsi="Times New Roman"/>
          <w:color w:val="000000"/>
          <w:sz w:val="28"/>
          <w:lang w:val="ru-RU"/>
        </w:rPr>
        <w:lastRenderedPageBreak/>
        <w:t>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287EA3" w:rsidRPr="0088020D" w:rsidRDefault="0088020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</w:p>
    <w:p w:rsidR="00287EA3" w:rsidRPr="0088020D" w:rsidRDefault="0088020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287EA3" w:rsidRPr="0088020D" w:rsidRDefault="0088020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287EA3" w:rsidRPr="0088020D" w:rsidRDefault="0088020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287EA3" w:rsidRPr="0088020D" w:rsidRDefault="0088020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</w:p>
    <w:p w:rsidR="00287EA3" w:rsidRPr="0088020D" w:rsidRDefault="0088020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287EA3" w:rsidRPr="0088020D" w:rsidRDefault="0088020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287EA3" w:rsidRPr="0088020D" w:rsidRDefault="0088020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88020D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287EA3" w:rsidRPr="0088020D" w:rsidRDefault="00287EA3">
      <w:pPr>
        <w:spacing w:after="0" w:line="264" w:lineRule="auto"/>
        <w:ind w:left="120"/>
        <w:jc w:val="both"/>
        <w:rPr>
          <w:lang w:val="ru-RU"/>
        </w:rPr>
      </w:pPr>
    </w:p>
    <w:p w:rsidR="00287EA3" w:rsidRPr="0088020D" w:rsidRDefault="00287EA3">
      <w:pPr>
        <w:rPr>
          <w:lang w:val="ru-RU"/>
        </w:rPr>
        <w:sectPr w:rsidR="00287EA3" w:rsidRPr="0088020D">
          <w:pgSz w:w="11906" w:h="16383"/>
          <w:pgMar w:top="1134" w:right="850" w:bottom="1134" w:left="1701" w:header="720" w:footer="720" w:gutter="0"/>
          <w:cols w:space="720"/>
        </w:sectPr>
      </w:pPr>
    </w:p>
    <w:p w:rsidR="00287EA3" w:rsidRDefault="0088020D" w:rsidP="0088020D">
      <w:pPr>
        <w:spacing w:after="0"/>
        <w:ind w:left="120"/>
        <w:sectPr w:rsidR="00287EA3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42" w:name="block-29185966"/>
      <w:bookmarkEnd w:id="41"/>
      <w:r w:rsidRPr="0088020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>ТЕМАТИЧЕСКОЕ ПЛАНИРОВАНИЕ</w:t>
      </w:r>
    </w:p>
    <w:p w:rsidR="00287EA3" w:rsidRDefault="00287EA3" w:rsidP="0088020D">
      <w:pPr>
        <w:spacing w:after="0"/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00"/>
      </w:tblGrid>
      <w:tr w:rsidR="00287EA3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87EA3" w:rsidRDefault="00287EA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87EA3" w:rsidRDefault="00287EA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87EA3" w:rsidRDefault="00287EA3">
            <w:pPr>
              <w:spacing w:after="0"/>
              <w:ind w:left="135"/>
            </w:pPr>
          </w:p>
        </w:tc>
      </w:tr>
      <w:tr w:rsidR="00287EA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7EA3" w:rsidRDefault="00287EA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7EA3" w:rsidRDefault="00287EA3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87EA3" w:rsidRDefault="00287EA3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87EA3" w:rsidRDefault="00287EA3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87EA3" w:rsidRDefault="00287EA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7EA3" w:rsidRDefault="00287EA3"/>
        </w:tc>
      </w:tr>
      <w:tr w:rsidR="00287EA3" w:rsidRPr="00E864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О Родине, героические страницы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И.А.Крылова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М. 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Лермонтова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творчестве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Л. 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Толстого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творчестве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животных и родной природе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Юмористические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287E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</w:pPr>
          </w:p>
        </w:tc>
      </w:tr>
      <w:tr w:rsidR="00287E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87EA3" w:rsidRDefault="00287EA3"/>
        </w:tc>
      </w:tr>
    </w:tbl>
    <w:p w:rsidR="00287EA3" w:rsidRDefault="00287EA3">
      <w:pPr>
        <w:sectPr w:rsidR="00287EA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87EA3" w:rsidRDefault="00287EA3">
      <w:pPr>
        <w:sectPr w:rsidR="00287EA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87EA3" w:rsidRPr="0088020D" w:rsidRDefault="0088020D">
      <w:pPr>
        <w:spacing w:after="0"/>
        <w:ind w:left="120"/>
        <w:rPr>
          <w:lang w:val="ru-RU"/>
        </w:rPr>
      </w:pPr>
      <w:bookmarkStart w:id="43" w:name="block-29185970"/>
      <w:bookmarkEnd w:id="42"/>
      <w:r w:rsidRPr="0088020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«ЛИТЕРАТУРНОЕ ЧТЕНИЕ. 1-4 КЛАСС (АВТОРЫ КЛИМАНОВА Л. Ф., ГОРЕЦКИЙ В. Г., ГОЛОВАНОВА М. В. И ДР.) </w:t>
      </w:r>
    </w:p>
    <w:p w:rsidR="00287EA3" w:rsidRPr="00D415A0" w:rsidRDefault="0088020D" w:rsidP="0088020D">
      <w:pPr>
        <w:spacing w:after="0"/>
        <w:ind w:left="120"/>
        <w:rPr>
          <w:lang w:val="ru-RU"/>
        </w:rPr>
        <w:sectPr w:rsidR="00287EA3" w:rsidRPr="00D415A0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88020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87EA3" w:rsidRDefault="0088020D">
      <w:pPr>
        <w:spacing w:after="0"/>
        <w:ind w:left="120"/>
      </w:pPr>
      <w:r w:rsidRPr="00D415A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9"/>
        <w:gridCol w:w="3997"/>
        <w:gridCol w:w="1146"/>
        <w:gridCol w:w="1841"/>
        <w:gridCol w:w="1910"/>
        <w:gridCol w:w="1423"/>
        <w:gridCol w:w="2824"/>
      </w:tblGrid>
      <w:tr w:rsidR="00287EA3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87EA3" w:rsidRDefault="00287EA3">
            <w:pPr>
              <w:spacing w:after="0"/>
              <w:ind w:left="135"/>
            </w:pPr>
          </w:p>
        </w:tc>
        <w:tc>
          <w:tcPr>
            <w:tcW w:w="32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87EA3" w:rsidRDefault="00287EA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87EA3" w:rsidRDefault="00287EA3">
            <w:pPr>
              <w:spacing w:after="0"/>
              <w:ind w:left="135"/>
            </w:pPr>
          </w:p>
        </w:tc>
        <w:tc>
          <w:tcPr>
            <w:tcW w:w="19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87EA3" w:rsidRDefault="00287EA3">
            <w:pPr>
              <w:spacing w:after="0"/>
              <w:ind w:left="135"/>
            </w:pPr>
          </w:p>
        </w:tc>
      </w:tr>
      <w:tr w:rsidR="00287EA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7EA3" w:rsidRDefault="00287EA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7EA3" w:rsidRDefault="00287EA3"/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87EA3" w:rsidRDefault="00287EA3">
            <w:pPr>
              <w:spacing w:after="0"/>
              <w:ind w:left="135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87EA3" w:rsidRDefault="00287EA3">
            <w:pPr>
              <w:spacing w:after="0"/>
              <w:ind w:left="135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87EA3" w:rsidRDefault="00287EA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7EA3" w:rsidRDefault="00287EA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7EA3" w:rsidRDefault="00287EA3"/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малых жанров фольклора (назначение, сравнение, классификация)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Проявление народной культуры в разнообразных видах фольклора: словесном, музыкальном, обрядовом (календарном)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6952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русских богатырей: где жил, чем занимался, какими качествами обладал.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былины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Ильины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поездочки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Герой былины - защитник страны. На примере былины "Ильины три </w:t>
            </w:r>
            <w:proofErr w:type="spellStart"/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поездочки</w:t>
            </w:r>
            <w:proofErr w:type="spellEnd"/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Средства художественной выразительности в былине: устойчивые выражения, повторы, гипербола, устаревшие слова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народной былинной темы в творчестве художника В. </w:t>
            </w:r>
            <w:proofErr w:type="spellStart"/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М.Васнецова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Летопись «И повесил Олег щит свой на вратах Царьграда». Знакомство с произведением А. С. Пушкина «Песнь о вещем Олеге»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  <w:proofErr w:type="spellEnd"/>
            </w:hyperlink>
          </w:p>
        </w:tc>
      </w:tr>
      <w:tr w:rsidR="00287EA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Путешествие героя как основа композиции волшебной сказки. На примере русской народной сказки "Волшебное кольцо"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</w:pPr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Александра Невского в произведении </w:t>
            </w:r>
            <w:proofErr w:type="spellStart"/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С.Т.Романовского</w:t>
            </w:r>
            <w:proofErr w:type="spellEnd"/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«Ледовое побоище». Страницы истории России, великие люди и события. На примере Житие Сергия Радонежского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в сказке народного быта и культуры: сказки о животных, бытовые, волшебные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287EA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героев волшебной сказки: чем занимались, какими качествами обладают. На примере русской народной сказки "Волшебное кольцо"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</w:pPr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фольклорных произведений разных народов: тема, герои, сюжет. Представление в сказке нравственных ценностей, быта и культуры народов мира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нравственных </w:t>
            </w: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ценностей на примере фольклорных сказок народов России и мира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 – народная мудрость»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7956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урок.Работа</w:t>
            </w:r>
            <w:proofErr w:type="spellEnd"/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детскими книгами на тему: «Фольклор (устное народное творчество)»: собиратели фольклора (А.Н. Афанасьев, В.И. Даль)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«Моё любимое произведение А.С. Пушкина»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выставки «Произведения А.С. Пушкина». Написание аннотации к книгам на выставке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настроения и чувств, вызываемых лирическим произведением А.С. Пушкина.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Няне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осени в лирических произведениях А.С. Пушкина: сравнения, эпитет, олицетворения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пейзажной лирики А.С. Пушкина: средства художественной выразительности в стихотворении «Зимняя дорога» </w:t>
            </w: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других его произведениях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стихотворения А. С. Пушкина с репродукцией картины. На примере стихотворения "Туча" и репродукции картины И. И. Левитана «Вечерний звон»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литературной сказкой </w:t>
            </w:r>
            <w:proofErr w:type="spellStart"/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А.С.Пушкина</w:t>
            </w:r>
            <w:proofErr w:type="spellEnd"/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«Сказка о мёртвой царевне и о семи богатырях»: сюжет произведения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cbc</w:t>
              </w:r>
              <w:proofErr w:type="spellEnd"/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положительных и отрицательных героев, волшебные помощники в сказке А.С. Пушкина «Сказка о мёртвой царевне и о семи богатырях»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8284</w:t>
              </w:r>
            </w:hyperlink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текста, языком авторской сказки А.С. Пушкина «Сказка о мёртвой царевне и о семи богатырях»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8478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сказки А.С. Пушкина «Сказка о мёртвой царевне и о семи богатырях»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Сходство фольклорных и литературных произведений А.С. Пушкина, В.А. Жуковского по тематике, художественным образам («бродячие» сюжеты)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сообщения о М. Ю. Лермонтове. Строфа как элемент композиции стихотворения М.Ю. Лермонтова «Парус»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9418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стихотворением М.Ю. Лермонтова «Утёс»: характеристика средств художественной выразительности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9558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лирических произведений М.Ю. Лермонтова.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Кавказе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9710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стихотворения М.Ю. Лермонтова «Москва, Москва! …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Люблю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тебя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сын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…»: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свёрнутое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Творчество Л.Н. Толстого – великого русского писателя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повести как эпическом жанре. Знакомство с отрывками из повести </w:t>
            </w:r>
            <w:proofErr w:type="spellStart"/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Л.Н.Толстого</w:t>
            </w:r>
            <w:proofErr w:type="spellEnd"/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«Детство»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научно-познавательных рассказов </w:t>
            </w:r>
            <w:proofErr w:type="spellStart"/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Л.Н.Толстого</w:t>
            </w:r>
            <w:proofErr w:type="spellEnd"/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Примеры текста-рассуждения в рассказе </w:t>
            </w: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«Черепаха» и в повести Л.Н. Толстого "Детство"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художественных рассказов </w:t>
            </w:r>
            <w:proofErr w:type="spellStart"/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Л.Н.Толстого</w:t>
            </w:r>
            <w:proofErr w:type="spellEnd"/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. Особенности художественного текста-описания на примере рассказа «</w:t>
            </w:r>
            <w:proofErr w:type="spellStart"/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Русак»и</w:t>
            </w:r>
            <w:proofErr w:type="spellEnd"/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отрывков из повести Л. Толстого "Детство".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цитатного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плана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Роль портрета, интерьера в создании образа героя повести «Детство»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Басни </w:t>
            </w:r>
            <w:proofErr w:type="spellStart"/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Л.Н.Толстого</w:t>
            </w:r>
            <w:proofErr w:type="spellEnd"/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: выделение жанровых особенностей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fac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«Жанровое многообразие творчества Л.Н. Толстого»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Подготовка выставки книг Л. Толстого. Подготовка сообщения о книгах Л. Толстого (сказки, рассказы, были, басни)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со сверстниками – тема рассказа А.П. Чехова «Мальчики»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Образы героев-детей в рассказе А.П. Чехова «Мальчики»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fdb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Соотнесение заглавия и главной мысли рассказа А.П. Чехова «Мальчики»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fdcc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ценности чтения для учёбы и жизни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Поэты о красоте родной природы: анализ авторских приёмов создания художественного образа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на основе изученных произведений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явления природы в стихотворении В.А. Жуковский «Загадка»: приёмы создания художественного образа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образа радуги в стихотворениях В.А. Жуковского «Загадка» и Ф.И. Тютчева «Как неожиданно и ярко»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картин природы в стихотворении А.А. Фета «Весенний дождь» и других его стихотворений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Авторские приёмы создания художественного образа в стихотворении Е.А. Баратынского «Весна, весна!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»..»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Анализ </w:t>
            </w: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настроения в стихотворении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Выразительность поэтической речи стихотворения И.С. Никитина «В синем небе плывут над полями…» и другие на выбор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faec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чувств и настроения, создаваемых лирическим произведением.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Прокофьева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Люблю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берёзу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..."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Образное изображение осени в стихотворении И.А. Бунина «Листопад»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создания речевой выразительности в стихотворения К.Д. Бальмонта.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Камыши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556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текста-рассуждения на тему «Зачем нужна поэзия современному человеку»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Темы лирических произведений А.А. Блока.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Рождество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на основе изученных лирических произведений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Читательский дневник (правила оформления)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87EA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литературной сказки. На примере сказки В. Ф. Одоевского «Городок в табакерке»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</w:pPr>
          </w:p>
        </w:tc>
      </w:tr>
      <w:tr w:rsidR="00287EA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образы героев сказа </w:t>
            </w:r>
            <w:proofErr w:type="spellStart"/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П.П.Бажова</w:t>
            </w:r>
            <w:proofErr w:type="spellEnd"/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«Серебряное копытце»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</w:pPr>
          </w:p>
        </w:tc>
      </w:tr>
      <w:tr w:rsidR="00287EA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особенностями, языком сказа </w:t>
            </w:r>
            <w:proofErr w:type="spellStart"/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П.П.Бажова</w:t>
            </w:r>
            <w:proofErr w:type="spellEnd"/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«Серебряное копытце»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</w:pPr>
          </w:p>
        </w:tc>
      </w:tr>
      <w:tr w:rsidR="00287EA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Иллюстрации как отражение сюжета сказов </w:t>
            </w:r>
            <w:proofErr w:type="spellStart"/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П.П.Бажова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</w:pPr>
          </w:p>
        </w:tc>
      </w:tr>
      <w:tr w:rsidR="00287EA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Литературная сказка </w:t>
            </w:r>
            <w:proofErr w:type="spellStart"/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П.П.Ершова</w:t>
            </w:r>
            <w:proofErr w:type="spellEnd"/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«Конёк-Горбунок»: сюжет и построение (композиция) сказки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</w:pPr>
          </w:p>
        </w:tc>
      </w:tr>
      <w:tr w:rsidR="00287EA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Речевые особенности (сказочные формулы, повторы, постоянные эпитеты) сказки </w:t>
            </w:r>
            <w:proofErr w:type="spellStart"/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П.П.Ершова</w:t>
            </w:r>
            <w:proofErr w:type="spellEnd"/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«Конёк-Горбунок»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</w:pPr>
          </w:p>
        </w:tc>
      </w:tr>
      <w:tr w:rsidR="00287EA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Литературная сказка С.Т. Аксакова "Аленький цветочек" (сюжет, композиция, герои)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</w:pPr>
          </w:p>
        </w:tc>
      </w:tr>
      <w:tr w:rsidR="00287EA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Фольклорная основа литературной сказки С.Т. Аксакова "Аленький цветочек".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сказке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</w:pPr>
          </w:p>
        </w:tc>
      </w:tr>
      <w:tr w:rsidR="00287EA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работа по итогам раздела «Литературная </w:t>
            </w: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сказка»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</w:pPr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круга детского чтения. Знакомство с авторами юмористических произведений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создания комического в произведениях </w:t>
            </w:r>
            <w:proofErr w:type="spellStart"/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Н.Н.Носова</w:t>
            </w:r>
            <w:proofErr w:type="spellEnd"/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других авторов на выбор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экранизацией произведений юмористических произведений. На примере экранизации "Сказки о потерянном времени" Е. Л. Шварца (1964 г.)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детскими книгами "Произведения В. Ю. Драгунского"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Герой юмористических произведений </w:t>
            </w:r>
            <w:proofErr w:type="spellStart"/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В.Ю.Драгунского</w:t>
            </w:r>
            <w:proofErr w:type="spellEnd"/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. Средства создания юмористического содержания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08300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выразительности текста юмористического содержания: гипербола.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В.Ю.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Драгунского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пьесой как жанром литературы. Как подготовить произведение к постановке в театре?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fecba</w:t>
              </w:r>
              <w:proofErr w:type="spellEnd"/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ремарок (их назначение </w:t>
            </w: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 содержание) на основе анализа характера героев произведения.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В.Ю.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Драгунского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31.01.2024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feb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реквизита для </w:t>
            </w:r>
            <w:proofErr w:type="spellStart"/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инсценивроания</w:t>
            </w:r>
            <w:proofErr w:type="spellEnd"/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произведения. Подготовка пригласительных билетов и </w:t>
            </w:r>
            <w:proofErr w:type="spellStart"/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афишы</w:t>
            </w:r>
            <w:proofErr w:type="spellEnd"/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примере рассказа В.Ю. Драгунского "Главные реки"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Пьеса и сказка: драматическое и эпическое произведения, их структурные и жанровые особенности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пьесой-сказкой С.Я. Маршака «Двенадцать месяцев»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героев юмористических произведений. На примере рассказа Л. Д. Каминского "Автопортрет"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fede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Знакомство с детскими </w:t>
            </w:r>
            <w:proofErr w:type="spellStart"/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журналами:«Весёлые</w:t>
            </w:r>
            <w:proofErr w:type="spellEnd"/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картинки», «</w:t>
            </w:r>
            <w:proofErr w:type="spellStart"/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Мурзилка</w:t>
            </w:r>
            <w:proofErr w:type="spellEnd"/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и другие.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весёлой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истории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906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Приёмы раскрытия главной мысли рассказа. На примере произведения Б. С. Житкова "Как я ловил человечков"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рассказом К.Г. </w:t>
            </w: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Паустовского «Корзина с еловыми шишками»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художественного текста-описания: пейзаж, портрет героя, интерьер на примере рассказа К.Г. Паустовского «Корзина с еловыми шишками»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Отличие автора от героя и рассказчика на примере рассказов М.М. Зощенко «О Лёньке и Миньке»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нравственно-этических понятий в рассказах М.М. Зощенко «О Лёньке и Миньке».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Ёлка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отрывками из повести Н.Г. Гарин-Михайловского «Детство Тёмы» (отдельные главы): основные события сюжета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Словесный портрет героя повести Н.Г. Гарин-Михайловского «Детство Тёмы» (</w:t>
            </w:r>
            <w:proofErr w:type="spellStart"/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отдельнеы</w:t>
            </w:r>
            <w:proofErr w:type="spellEnd"/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главы)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Осмысление поступков и поведения главного героя повести Н.Г. Гарин-Михайловского «Детство Тёмы» (отдельные главы)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554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Темы лирических произведений. На примере стихотворений М.И. </w:t>
            </w: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Цветаевой "Наши царства", "Бежит тропинка с бугорка…"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Выразительность поэтических картин родной природы.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Любовь к природе и родному краю – тема произведений поэтов. На примере стихотворений С.А. Есенина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«Произведения о детях и для детей»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«Герой, который мне больше всего запомнился»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Книга как источник информации. Виды информации в книге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животные – тема многих произведений писателей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fbf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Писатели – авторы произведений о животных: выставка книг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Наблюдательность писателей, выражающаяся в описании жизни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Куприна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Скворцы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Раскрытие темы о бережном </w:t>
            </w: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отношении человека к природе родного края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художественного описания родной природы. На примере рассказа </w:t>
            </w:r>
            <w:proofErr w:type="spellStart"/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В.П.Астафьева</w:t>
            </w:r>
            <w:proofErr w:type="spellEnd"/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«Весенний остров»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«Материнская любовь» в рассказе В.П. Астафьева «</w:t>
            </w:r>
            <w:proofErr w:type="spellStart"/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Капалуха</w:t>
            </w:r>
            <w:proofErr w:type="spellEnd"/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и стихотворении </w:t>
            </w:r>
            <w:proofErr w:type="spellStart"/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С.Есенина</w:t>
            </w:r>
            <w:proofErr w:type="spellEnd"/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«Лебёдушка»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Образ автора в рассказе В.П. Астафьев «</w:t>
            </w:r>
            <w:proofErr w:type="spellStart"/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Капалуха</w:t>
            </w:r>
            <w:proofErr w:type="spellEnd"/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М.М. Пришвин - певец русской природы. Чтение произведения М.М. Пришвина «Выскочка»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Авторское мастерство создания образов героев-животных. На примере произведения Максима Горького "</w:t>
            </w:r>
            <w:proofErr w:type="spellStart"/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Воробьишка</w:t>
            </w:r>
            <w:proofErr w:type="spellEnd"/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87EA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отношения с животными. Обсуждение в классе темы "Что такое самопожертвование"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</w:pPr>
          </w:p>
        </w:tc>
      </w:tr>
      <w:tr w:rsidR="00287EA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речи: </w:t>
            </w:r>
            <w:proofErr w:type="spellStart"/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озаглавливание</w:t>
            </w:r>
            <w:proofErr w:type="spellEnd"/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частей. На примере произведения В. П. Астафьева «</w:t>
            </w:r>
            <w:proofErr w:type="spellStart"/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Стрижонок</w:t>
            </w:r>
            <w:proofErr w:type="spellEnd"/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Скрип»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</w:pPr>
          </w:p>
        </w:tc>
      </w:tr>
      <w:tr w:rsidR="00287EA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работа </w:t>
            </w: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итогам раздела «Произведения о животных и родной природе»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08.04.2024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</w:pPr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 детскими книгами на тему: «Книги о Родине и её истории»: типы книг (изданий).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книги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прочитанной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самостоятельно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bee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"Моя любимая книга"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Проявление любви к родной земле в литературе народов России. На примере стихотворных и прозаических произведениях писателей и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5282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родной земли в стихотворении </w:t>
            </w:r>
            <w:proofErr w:type="spellStart"/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С.Д.Дрожжина</w:t>
            </w:r>
            <w:proofErr w:type="spellEnd"/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«Родине»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главной идеи произведения А.Т. Твардовского «О Родине большой и малой» (отрывок): чувство любви к своей стране и малой родине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народной исторической песни: темы, образы, герои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понятий поступок, подвиг на примере произведений о Великой Отечественной войне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текста авторской песни.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войны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Тема героического прошлого России в произведениях литературы. На примере "Солдатской песни" Ф. Н. Глинки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«Защитник Отечества» по изученным произведениям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Родине, героические страницы истории»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произведений о Родине, о славных и героических страницах истории России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Книги о приключениях и фантастике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fded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Зарубежные писатели-сказочники: раскрытие главной мысли и особенности композиции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басни как лиро-эпического жанра.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прозаические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басен: темы и герои, </w:t>
            </w: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особенности языка. На примере басен Крылов И.А. «Стрекоза и муравей», И.И. </w:t>
            </w:r>
            <w:proofErr w:type="spellStart"/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Хемницера</w:t>
            </w:r>
            <w:proofErr w:type="spellEnd"/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«Стрекоза», Л.Н. Толстого «Стрекоза и муравьи»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08.05.2024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Аллегория и ирония как характеристика героев басен. На примере басни И.А. Крылова «Мартышка и очки»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баснями И.А. Крылова.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Инсценирование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сюжета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9300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Язык басен И.А. Крылова: пословицы, поговорки, крылатые выражения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9300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сюжета «Путешествия Гулливера» Джонатана Свифта (отдельные главы)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08986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главного героя «Путешествия Гулливера» Джонатана Свифта (отдельные главы)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построения (композиция) литературной сказки: составление плана.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Х. 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Андерсен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Русалочка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в литературной сказке. Х. К. Андерсен "Дикие </w:t>
            </w: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лебеди"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09372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героя в произведении Марк Твена «Том </w:t>
            </w:r>
            <w:proofErr w:type="spellStart"/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Сойер</w:t>
            </w:r>
            <w:proofErr w:type="spellEnd"/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» (отдельные главы)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09502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отдельных эпизодов произведения Марк Твена «Том </w:t>
            </w:r>
            <w:proofErr w:type="spellStart"/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Сойер</w:t>
            </w:r>
            <w:proofErr w:type="spellEnd"/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(отдельные главы): средства создания комического.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отзыва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09674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Книги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писателей</w:t>
            </w:r>
            <w:proofErr w:type="spellEnd"/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словарём: поиск необходимой информации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современными изданиями периодической печати. Золотой фонд детской литературы. В.Ю. Драгунский, </w:t>
            </w:r>
            <w:proofErr w:type="spellStart"/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И.П.Токмакова</w:t>
            </w:r>
            <w:proofErr w:type="spellEnd"/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 - авторы детских журналов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изученного в 4 классе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287EA3" w:rsidRPr="00E8646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Рекомендации по летнему чтению. Правила читателя и способы выбора книги (тематический, систематический каталог)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287EA3" w:rsidRDefault="00287EA3">
            <w:pPr>
              <w:spacing w:after="0"/>
              <w:ind w:left="135"/>
            </w:pP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802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287E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7EA3" w:rsidRPr="0088020D" w:rsidRDefault="0088020D">
            <w:pPr>
              <w:spacing w:after="0"/>
              <w:ind w:left="135"/>
              <w:rPr>
                <w:lang w:val="ru-RU"/>
              </w:rPr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ПРОГРАММЕ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 w:rsidRPr="008802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87EA3" w:rsidRDefault="008802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7EA3" w:rsidRDefault="00287EA3"/>
        </w:tc>
      </w:tr>
    </w:tbl>
    <w:p w:rsidR="00287EA3" w:rsidRDefault="00287EA3">
      <w:pPr>
        <w:sectPr w:rsidR="00287EA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87EA3" w:rsidRDefault="00287EA3">
      <w:pPr>
        <w:sectPr w:rsidR="00287EA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87EA3" w:rsidRPr="00E86461" w:rsidRDefault="0088020D">
      <w:pPr>
        <w:spacing w:after="0"/>
        <w:ind w:left="120"/>
        <w:rPr>
          <w:lang w:val="ru-RU"/>
        </w:rPr>
      </w:pPr>
      <w:bookmarkStart w:id="44" w:name="block-29185969"/>
      <w:bookmarkEnd w:id="43"/>
      <w:r w:rsidRPr="00E86461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287EA3" w:rsidRDefault="0088020D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E86461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E86461" w:rsidRPr="00E86461" w:rsidRDefault="00E86461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E86461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чтение. Учебник. </w:t>
      </w:r>
      <w:proofErr w:type="spellStart"/>
      <w:r w:rsidRPr="00E86461">
        <w:rPr>
          <w:rFonts w:ascii="Times New Roman" w:hAnsi="Times New Roman"/>
          <w:color w:val="000000"/>
          <w:sz w:val="28"/>
          <w:lang w:val="ru-RU"/>
        </w:rPr>
        <w:t>Л.Ф.Климанова</w:t>
      </w:r>
      <w:proofErr w:type="spellEnd"/>
      <w:r w:rsidRPr="00E8646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86461">
        <w:rPr>
          <w:rFonts w:ascii="Times New Roman" w:hAnsi="Times New Roman"/>
          <w:color w:val="000000"/>
          <w:sz w:val="28"/>
          <w:lang w:val="ru-RU"/>
        </w:rPr>
        <w:t>В.Г.Горецкий</w:t>
      </w:r>
      <w:proofErr w:type="spellEnd"/>
      <w:r w:rsidRPr="00E8646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86461">
        <w:rPr>
          <w:rFonts w:ascii="Times New Roman" w:hAnsi="Times New Roman"/>
          <w:color w:val="000000"/>
          <w:sz w:val="28"/>
          <w:lang w:val="ru-RU"/>
        </w:rPr>
        <w:t>Л.А.Виноградская</w:t>
      </w:r>
      <w:proofErr w:type="spellEnd"/>
      <w:r w:rsidRPr="00E86461">
        <w:rPr>
          <w:rFonts w:ascii="Times New Roman" w:hAnsi="Times New Roman"/>
          <w:color w:val="000000"/>
          <w:sz w:val="28"/>
          <w:lang w:val="ru-RU"/>
        </w:rPr>
        <w:t>. Учебник 4кл. Часть 1,2.</w:t>
      </w:r>
    </w:p>
    <w:p w:rsidR="00287EA3" w:rsidRPr="00E86461" w:rsidRDefault="00E86461" w:rsidP="00E86461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E86461">
        <w:rPr>
          <w:rFonts w:ascii="Times New Roman" w:hAnsi="Times New Roman"/>
          <w:color w:val="000000"/>
          <w:sz w:val="28"/>
          <w:lang w:val="ru-RU"/>
        </w:rPr>
        <w:t>Рабочие тетради . Климанова Л.Ф. Чтение 4класс.</w:t>
      </w:r>
    </w:p>
    <w:p w:rsidR="00287EA3" w:rsidRPr="00E86461" w:rsidRDefault="00287EA3">
      <w:pPr>
        <w:spacing w:after="0"/>
        <w:ind w:left="120"/>
        <w:rPr>
          <w:lang w:val="ru-RU"/>
        </w:rPr>
      </w:pPr>
    </w:p>
    <w:p w:rsidR="00287EA3" w:rsidRDefault="0088020D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E8646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87EA3" w:rsidRPr="00E86461" w:rsidRDefault="00E86461" w:rsidP="00E86461">
      <w:pPr>
        <w:spacing w:after="0" w:line="480" w:lineRule="auto"/>
        <w:ind w:left="120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  <w:lang w:val="ru-RU"/>
        </w:rPr>
        <w:t>Л.Ф.Климанова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В.Г.Горецкий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. Уроки литературного чтения. Поурочные разработки. 4 класс.</w:t>
      </w:r>
    </w:p>
    <w:p w:rsidR="00287EA3" w:rsidRPr="00E86461" w:rsidRDefault="00287EA3">
      <w:pPr>
        <w:spacing w:after="0"/>
        <w:ind w:left="120"/>
        <w:rPr>
          <w:lang w:val="ru-RU"/>
        </w:rPr>
      </w:pPr>
    </w:p>
    <w:p w:rsidR="00D0738C" w:rsidRDefault="0088020D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88020D">
        <w:rPr>
          <w:rFonts w:ascii="Times New Roman" w:hAnsi="Times New Roman"/>
          <w:b/>
          <w:color w:val="000000"/>
          <w:sz w:val="28"/>
          <w:lang w:val="ru-RU"/>
        </w:rPr>
        <w:t xml:space="preserve">ЦИФРОВЫЕ ОБРАЗОВАТЕЛЬНЫЕ РЕСУРСЫ И РЕСУРСЫ СЕТИ </w:t>
      </w:r>
    </w:p>
    <w:p w:rsidR="00287EA3" w:rsidRDefault="0088020D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88020D">
        <w:rPr>
          <w:rFonts w:ascii="Times New Roman" w:hAnsi="Times New Roman"/>
          <w:b/>
          <w:color w:val="000000"/>
          <w:sz w:val="28"/>
          <w:lang w:val="ru-RU"/>
        </w:rPr>
        <w:t>ИНТЕРНЕТ</w:t>
      </w:r>
    </w:p>
    <w:p w:rsidR="00D0738C" w:rsidRPr="00D0738C" w:rsidRDefault="00D0738C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D0738C">
        <w:rPr>
          <w:rFonts w:ascii="Times New Roman" w:hAnsi="Times New Roman"/>
          <w:color w:val="000000"/>
          <w:sz w:val="28"/>
          <w:lang w:val="ru-RU"/>
        </w:rPr>
        <w:t>Электронное прил</w:t>
      </w:r>
      <w:r>
        <w:rPr>
          <w:rFonts w:ascii="Times New Roman" w:hAnsi="Times New Roman"/>
          <w:color w:val="000000"/>
          <w:sz w:val="28"/>
          <w:lang w:val="ru-RU"/>
        </w:rPr>
        <w:t>ожение к учебнику.</w:t>
      </w:r>
    </w:p>
    <w:p w:rsidR="00D0738C" w:rsidRPr="00D0738C" w:rsidRDefault="00D0738C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D0738C">
        <w:rPr>
          <w:rFonts w:ascii="Times New Roman" w:hAnsi="Times New Roman"/>
          <w:color w:val="000000"/>
          <w:sz w:val="28"/>
          <w:lang w:val="ru-RU"/>
        </w:rPr>
        <w:t>Интерактивная доска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D0738C" w:rsidRPr="00D0738C" w:rsidRDefault="00D0738C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D0738C">
        <w:rPr>
          <w:rFonts w:ascii="Times New Roman" w:hAnsi="Times New Roman"/>
          <w:color w:val="000000"/>
          <w:sz w:val="28"/>
          <w:lang w:val="ru-RU"/>
        </w:rPr>
        <w:t>Компьютер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D0738C" w:rsidRPr="00D0738C" w:rsidRDefault="00D0738C">
      <w:pPr>
        <w:spacing w:after="0" w:line="480" w:lineRule="auto"/>
        <w:ind w:left="120"/>
        <w:rPr>
          <w:lang w:val="ru-RU"/>
        </w:rPr>
      </w:pPr>
      <w:r w:rsidRPr="00D0738C">
        <w:rPr>
          <w:rFonts w:ascii="Times New Roman" w:hAnsi="Times New Roman"/>
          <w:color w:val="000000"/>
          <w:sz w:val="28"/>
          <w:lang w:val="ru-RU"/>
        </w:rPr>
        <w:t>Проектор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287EA3" w:rsidRPr="0088020D" w:rsidRDefault="00287EA3">
      <w:pPr>
        <w:spacing w:after="0" w:line="480" w:lineRule="auto"/>
        <w:ind w:left="120"/>
        <w:rPr>
          <w:lang w:val="ru-RU"/>
        </w:rPr>
      </w:pPr>
    </w:p>
    <w:p w:rsidR="00287EA3" w:rsidRPr="0088020D" w:rsidRDefault="00287EA3">
      <w:pPr>
        <w:rPr>
          <w:lang w:val="ru-RU"/>
        </w:rPr>
        <w:sectPr w:rsidR="00287EA3" w:rsidRPr="0088020D">
          <w:pgSz w:w="11906" w:h="16383"/>
          <w:pgMar w:top="1134" w:right="850" w:bottom="1134" w:left="1701" w:header="720" w:footer="720" w:gutter="0"/>
          <w:cols w:space="720"/>
        </w:sectPr>
      </w:pPr>
    </w:p>
    <w:bookmarkEnd w:id="44"/>
    <w:p w:rsidR="0088020D" w:rsidRPr="0088020D" w:rsidRDefault="0088020D">
      <w:pPr>
        <w:rPr>
          <w:lang w:val="ru-RU"/>
        </w:rPr>
      </w:pPr>
    </w:p>
    <w:sectPr w:rsidR="0088020D" w:rsidRPr="0088020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02690"/>
    <w:multiLevelType w:val="multilevel"/>
    <w:tmpl w:val="383E28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EE3D3E"/>
    <w:multiLevelType w:val="multilevel"/>
    <w:tmpl w:val="7E18E9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CF7D3F"/>
    <w:multiLevelType w:val="multilevel"/>
    <w:tmpl w:val="459003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962415"/>
    <w:multiLevelType w:val="multilevel"/>
    <w:tmpl w:val="F88A88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F02733B"/>
    <w:multiLevelType w:val="multilevel"/>
    <w:tmpl w:val="BB64A5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4E304CA"/>
    <w:multiLevelType w:val="multilevel"/>
    <w:tmpl w:val="E97607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80D5F6C"/>
    <w:multiLevelType w:val="multilevel"/>
    <w:tmpl w:val="F5FA1A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90F05E3"/>
    <w:multiLevelType w:val="multilevel"/>
    <w:tmpl w:val="F0D0DA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D2B3065"/>
    <w:multiLevelType w:val="multilevel"/>
    <w:tmpl w:val="AA6EB1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1905869"/>
    <w:multiLevelType w:val="multilevel"/>
    <w:tmpl w:val="EDDCAA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AC74D61"/>
    <w:multiLevelType w:val="multilevel"/>
    <w:tmpl w:val="6A6A02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C5F6CB9"/>
    <w:multiLevelType w:val="multilevel"/>
    <w:tmpl w:val="765C10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7B443B8"/>
    <w:multiLevelType w:val="multilevel"/>
    <w:tmpl w:val="7338CA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8041F3A"/>
    <w:multiLevelType w:val="multilevel"/>
    <w:tmpl w:val="35C670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DD1325B"/>
    <w:multiLevelType w:val="multilevel"/>
    <w:tmpl w:val="12D48F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DF10DA2"/>
    <w:multiLevelType w:val="multilevel"/>
    <w:tmpl w:val="5784F3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F3517D9"/>
    <w:multiLevelType w:val="multilevel"/>
    <w:tmpl w:val="4F6681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E66A99"/>
    <w:multiLevelType w:val="multilevel"/>
    <w:tmpl w:val="8C7CE9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7332F14"/>
    <w:multiLevelType w:val="multilevel"/>
    <w:tmpl w:val="7F7418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8AA5EFF"/>
    <w:multiLevelType w:val="multilevel"/>
    <w:tmpl w:val="5058D7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9E931B9"/>
    <w:multiLevelType w:val="multilevel"/>
    <w:tmpl w:val="92A088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93321B"/>
    <w:multiLevelType w:val="multilevel"/>
    <w:tmpl w:val="065A22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FC50440"/>
    <w:multiLevelType w:val="multilevel"/>
    <w:tmpl w:val="812627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1AF5D64"/>
    <w:multiLevelType w:val="multilevel"/>
    <w:tmpl w:val="0BE806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79D75EA"/>
    <w:multiLevelType w:val="multilevel"/>
    <w:tmpl w:val="C9E00B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1A37387"/>
    <w:multiLevelType w:val="multilevel"/>
    <w:tmpl w:val="81F2B0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48B037C"/>
    <w:multiLevelType w:val="multilevel"/>
    <w:tmpl w:val="B414D6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9246953"/>
    <w:multiLevelType w:val="multilevel"/>
    <w:tmpl w:val="EA4C1E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D825C74"/>
    <w:multiLevelType w:val="multilevel"/>
    <w:tmpl w:val="121405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E8F28BB"/>
    <w:multiLevelType w:val="multilevel"/>
    <w:tmpl w:val="843A05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1436157"/>
    <w:multiLevelType w:val="multilevel"/>
    <w:tmpl w:val="0A060D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2172E25"/>
    <w:multiLevelType w:val="multilevel"/>
    <w:tmpl w:val="061E2D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3652BDE"/>
    <w:multiLevelType w:val="multilevel"/>
    <w:tmpl w:val="286AB9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5B270AB"/>
    <w:multiLevelType w:val="multilevel"/>
    <w:tmpl w:val="20AE0C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B096B5C"/>
    <w:multiLevelType w:val="multilevel"/>
    <w:tmpl w:val="D52EC2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B9976A7"/>
    <w:multiLevelType w:val="multilevel"/>
    <w:tmpl w:val="61BCBF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FC32433"/>
    <w:multiLevelType w:val="multilevel"/>
    <w:tmpl w:val="BDC4A0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33"/>
  </w:num>
  <w:num w:numId="3">
    <w:abstractNumId w:val="6"/>
  </w:num>
  <w:num w:numId="4">
    <w:abstractNumId w:val="23"/>
  </w:num>
  <w:num w:numId="5">
    <w:abstractNumId w:val="21"/>
  </w:num>
  <w:num w:numId="6">
    <w:abstractNumId w:val="14"/>
  </w:num>
  <w:num w:numId="7">
    <w:abstractNumId w:val="34"/>
  </w:num>
  <w:num w:numId="8">
    <w:abstractNumId w:val="17"/>
  </w:num>
  <w:num w:numId="9">
    <w:abstractNumId w:val="2"/>
  </w:num>
  <w:num w:numId="10">
    <w:abstractNumId w:val="9"/>
  </w:num>
  <w:num w:numId="11">
    <w:abstractNumId w:val="27"/>
  </w:num>
  <w:num w:numId="12">
    <w:abstractNumId w:val="18"/>
  </w:num>
  <w:num w:numId="13">
    <w:abstractNumId w:val="20"/>
  </w:num>
  <w:num w:numId="14">
    <w:abstractNumId w:val="26"/>
  </w:num>
  <w:num w:numId="15">
    <w:abstractNumId w:val="24"/>
  </w:num>
  <w:num w:numId="16">
    <w:abstractNumId w:val="30"/>
  </w:num>
  <w:num w:numId="17">
    <w:abstractNumId w:val="13"/>
  </w:num>
  <w:num w:numId="18">
    <w:abstractNumId w:val="11"/>
  </w:num>
  <w:num w:numId="19">
    <w:abstractNumId w:val="8"/>
  </w:num>
  <w:num w:numId="20">
    <w:abstractNumId w:val="1"/>
  </w:num>
  <w:num w:numId="21">
    <w:abstractNumId w:val="35"/>
  </w:num>
  <w:num w:numId="22">
    <w:abstractNumId w:val="32"/>
  </w:num>
  <w:num w:numId="23">
    <w:abstractNumId w:val="12"/>
  </w:num>
  <w:num w:numId="24">
    <w:abstractNumId w:val="0"/>
  </w:num>
  <w:num w:numId="25">
    <w:abstractNumId w:val="25"/>
  </w:num>
  <w:num w:numId="26">
    <w:abstractNumId w:val="22"/>
  </w:num>
  <w:num w:numId="27">
    <w:abstractNumId w:val="3"/>
  </w:num>
  <w:num w:numId="28">
    <w:abstractNumId w:val="28"/>
  </w:num>
  <w:num w:numId="29">
    <w:abstractNumId w:val="31"/>
  </w:num>
  <w:num w:numId="30">
    <w:abstractNumId w:val="36"/>
  </w:num>
  <w:num w:numId="31">
    <w:abstractNumId w:val="29"/>
  </w:num>
  <w:num w:numId="32">
    <w:abstractNumId w:val="4"/>
  </w:num>
  <w:num w:numId="33">
    <w:abstractNumId w:val="15"/>
  </w:num>
  <w:num w:numId="34">
    <w:abstractNumId w:val="10"/>
  </w:num>
  <w:num w:numId="35">
    <w:abstractNumId w:val="16"/>
  </w:num>
  <w:num w:numId="36">
    <w:abstractNumId w:val="7"/>
  </w:num>
  <w:num w:numId="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87EA3"/>
    <w:rsid w:val="00287EA3"/>
    <w:rsid w:val="0088020D"/>
    <w:rsid w:val="00D0738C"/>
    <w:rsid w:val="00D415A0"/>
    <w:rsid w:val="00E86461"/>
    <w:rsid w:val="00EC7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6EB96"/>
  <w15:docId w15:val="{5BDEE27F-8FFF-462F-BC75-8C25A7EB8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9f539a" TargetMode="External"/><Relationship Id="rId21" Type="http://schemas.openxmlformats.org/officeDocument/2006/relationships/hyperlink" Target="https://m.edsoo.ru/f29f6952" TargetMode="External"/><Relationship Id="rId42" Type="http://schemas.openxmlformats.org/officeDocument/2006/relationships/hyperlink" Target="https://m.edsoo.ru/f29f85c2" TargetMode="External"/><Relationship Id="rId63" Type="http://schemas.openxmlformats.org/officeDocument/2006/relationships/hyperlink" Target="https://m.edsoo.ru/f29f9b34" TargetMode="External"/><Relationship Id="rId84" Type="http://schemas.openxmlformats.org/officeDocument/2006/relationships/hyperlink" Target="https://m.edsoo.ru/f29fecba" TargetMode="External"/><Relationship Id="rId138" Type="http://schemas.openxmlformats.org/officeDocument/2006/relationships/hyperlink" Target="https://m.edsoo.ru/f2a09674" TargetMode="External"/><Relationship Id="rId107" Type="http://schemas.openxmlformats.org/officeDocument/2006/relationships/hyperlink" Target="https://m.edsoo.ru/f29fc5f0" TargetMode="External"/><Relationship Id="rId11" Type="http://schemas.openxmlformats.org/officeDocument/2006/relationships/hyperlink" Target="https://m.edsoo.ru/7f412cec" TargetMode="External"/><Relationship Id="rId32" Type="http://schemas.openxmlformats.org/officeDocument/2006/relationships/hyperlink" Target="https://m.edsoo.ru/f29f7956" TargetMode="External"/><Relationship Id="rId53" Type="http://schemas.openxmlformats.org/officeDocument/2006/relationships/hyperlink" Target="https://m.edsoo.ru/f29fa8ae" TargetMode="External"/><Relationship Id="rId74" Type="http://schemas.openxmlformats.org/officeDocument/2006/relationships/hyperlink" Target="https://m.edsoo.ru/f29fb7e0" TargetMode="External"/><Relationship Id="rId128" Type="http://schemas.openxmlformats.org/officeDocument/2006/relationships/hyperlink" Target="https://m.edsoo.ru/f29f8eb4" TargetMode="External"/><Relationship Id="rId5" Type="http://schemas.openxmlformats.org/officeDocument/2006/relationships/hyperlink" Target="https://m.edsoo.ru/7f412cec" TargetMode="External"/><Relationship Id="rId90" Type="http://schemas.openxmlformats.org/officeDocument/2006/relationships/hyperlink" Target="https://m.edsoo.ru/f2a0b906" TargetMode="External"/><Relationship Id="rId95" Type="http://schemas.openxmlformats.org/officeDocument/2006/relationships/hyperlink" Target="https://m.edsoo.ru/f29fe6ac" TargetMode="External"/><Relationship Id="rId22" Type="http://schemas.openxmlformats.org/officeDocument/2006/relationships/hyperlink" Target="https://m.edsoo.ru/f29f6d1c" TargetMode="External"/><Relationship Id="rId27" Type="http://schemas.openxmlformats.org/officeDocument/2006/relationships/hyperlink" Target="https://m.edsoo.ru/f29f5afc" TargetMode="External"/><Relationship Id="rId43" Type="http://schemas.openxmlformats.org/officeDocument/2006/relationships/hyperlink" Target="https://m.edsoo.ru/f29f8478" TargetMode="External"/><Relationship Id="rId48" Type="http://schemas.openxmlformats.org/officeDocument/2006/relationships/hyperlink" Target="https://m.edsoo.ru/f29f9558" TargetMode="External"/><Relationship Id="rId64" Type="http://schemas.openxmlformats.org/officeDocument/2006/relationships/hyperlink" Target="https://m.edsoo.ru/f29fa21e" TargetMode="External"/><Relationship Id="rId69" Type="http://schemas.openxmlformats.org/officeDocument/2006/relationships/hyperlink" Target="https://m.edsoo.ru/f29f9d82" TargetMode="External"/><Relationship Id="rId113" Type="http://schemas.openxmlformats.org/officeDocument/2006/relationships/hyperlink" Target="https://m.edsoo.ru/f29fc4c4" TargetMode="External"/><Relationship Id="rId118" Type="http://schemas.openxmlformats.org/officeDocument/2006/relationships/hyperlink" Target="https://m.edsoo.ru/f29f54c6" TargetMode="External"/><Relationship Id="rId134" Type="http://schemas.openxmlformats.org/officeDocument/2006/relationships/hyperlink" Target="https://m.edsoo.ru/f2a08b2a" TargetMode="External"/><Relationship Id="rId139" Type="http://schemas.openxmlformats.org/officeDocument/2006/relationships/hyperlink" Target="https://m.edsoo.ru/f2a097d2" TargetMode="External"/><Relationship Id="rId80" Type="http://schemas.openxmlformats.org/officeDocument/2006/relationships/hyperlink" Target="https://m.edsoo.ru/f29ff44e" TargetMode="External"/><Relationship Id="rId85" Type="http://schemas.openxmlformats.org/officeDocument/2006/relationships/hyperlink" Target="https://m.edsoo.ru/f29feb52" TargetMode="External"/><Relationship Id="rId12" Type="http://schemas.openxmlformats.org/officeDocument/2006/relationships/hyperlink" Target="https://m.edsoo.ru/7f412cec" TargetMode="External"/><Relationship Id="rId17" Type="http://schemas.openxmlformats.org/officeDocument/2006/relationships/hyperlink" Target="https://m.edsoo.ru/7f412cec" TargetMode="External"/><Relationship Id="rId33" Type="http://schemas.openxmlformats.org/officeDocument/2006/relationships/hyperlink" Target="https://m.edsoo.ru/f29f6ace" TargetMode="External"/><Relationship Id="rId38" Type="http://schemas.openxmlformats.org/officeDocument/2006/relationships/hyperlink" Target="https://m.edsoo.ru/f29f7ba4" TargetMode="External"/><Relationship Id="rId59" Type="http://schemas.openxmlformats.org/officeDocument/2006/relationships/hyperlink" Target="https://m.edsoo.ru/f29fd662" TargetMode="External"/><Relationship Id="rId103" Type="http://schemas.openxmlformats.org/officeDocument/2006/relationships/hyperlink" Target="https://m.edsoo.ru/f2a0c34c" TargetMode="External"/><Relationship Id="rId108" Type="http://schemas.openxmlformats.org/officeDocument/2006/relationships/hyperlink" Target="https://m.edsoo.ru/f29fc7bc" TargetMode="External"/><Relationship Id="rId124" Type="http://schemas.openxmlformats.org/officeDocument/2006/relationships/hyperlink" Target="https://m.edsoo.ru/f29f5e94" TargetMode="External"/><Relationship Id="rId129" Type="http://schemas.openxmlformats.org/officeDocument/2006/relationships/hyperlink" Target="https://m.edsoo.ru/f29f8ff4" TargetMode="External"/><Relationship Id="rId54" Type="http://schemas.openxmlformats.org/officeDocument/2006/relationships/hyperlink" Target="https://m.edsoo.ru/f29faa20" TargetMode="External"/><Relationship Id="rId70" Type="http://schemas.openxmlformats.org/officeDocument/2006/relationships/hyperlink" Target="https://m.edsoo.ru/f29faec6" TargetMode="External"/><Relationship Id="rId75" Type="http://schemas.openxmlformats.org/officeDocument/2006/relationships/hyperlink" Target="https://m.edsoo.ru/f29fb8f8" TargetMode="External"/><Relationship Id="rId91" Type="http://schemas.openxmlformats.org/officeDocument/2006/relationships/hyperlink" Target="https://m.edsoo.ru/f29ff214" TargetMode="External"/><Relationship Id="rId96" Type="http://schemas.openxmlformats.org/officeDocument/2006/relationships/hyperlink" Target="https://m.edsoo.ru/f29fd216" TargetMode="External"/><Relationship Id="rId140" Type="http://schemas.openxmlformats.org/officeDocument/2006/relationships/hyperlink" Target="https://m.edsoo.ru/f2a0b348" TargetMode="External"/><Relationship Id="rId14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2cec" TargetMode="External"/><Relationship Id="rId23" Type="http://schemas.openxmlformats.org/officeDocument/2006/relationships/hyperlink" Target="https://m.edsoo.ru/f29f783e" TargetMode="External"/><Relationship Id="rId28" Type="http://schemas.openxmlformats.org/officeDocument/2006/relationships/hyperlink" Target="https://m.edsoo.ru/f29f62e0" TargetMode="External"/><Relationship Id="rId49" Type="http://schemas.openxmlformats.org/officeDocument/2006/relationships/hyperlink" Target="https://m.edsoo.ru/f29f9710" TargetMode="External"/><Relationship Id="rId114" Type="http://schemas.openxmlformats.org/officeDocument/2006/relationships/hyperlink" Target="https://m.edsoo.ru/f2a0bee2" TargetMode="External"/><Relationship Id="rId119" Type="http://schemas.openxmlformats.org/officeDocument/2006/relationships/hyperlink" Target="https://m.edsoo.ru/f29f55de" TargetMode="External"/><Relationship Id="rId44" Type="http://schemas.openxmlformats.org/officeDocument/2006/relationships/hyperlink" Target="https://m.edsoo.ru/f29f7e42" TargetMode="External"/><Relationship Id="rId60" Type="http://schemas.openxmlformats.org/officeDocument/2006/relationships/hyperlink" Target="https://m.edsoo.ru/f29fdb80" TargetMode="External"/><Relationship Id="rId65" Type="http://schemas.openxmlformats.org/officeDocument/2006/relationships/hyperlink" Target="https://m.edsoo.ru/f29fa002" TargetMode="External"/><Relationship Id="rId81" Type="http://schemas.openxmlformats.org/officeDocument/2006/relationships/hyperlink" Target="https://m.edsoo.ru/f29fe36e" TargetMode="External"/><Relationship Id="rId86" Type="http://schemas.openxmlformats.org/officeDocument/2006/relationships/hyperlink" Target="https://m.edsoo.ru/f29fe9ea" TargetMode="External"/><Relationship Id="rId130" Type="http://schemas.openxmlformats.org/officeDocument/2006/relationships/hyperlink" Target="https://m.edsoo.ru/f29f91d4" TargetMode="External"/><Relationship Id="rId135" Type="http://schemas.openxmlformats.org/officeDocument/2006/relationships/hyperlink" Target="https://m.edsoo.ru/f2a08cb0" TargetMode="External"/><Relationship Id="rId13" Type="http://schemas.openxmlformats.org/officeDocument/2006/relationships/hyperlink" Target="https://m.edsoo.ru/7f412cec" TargetMode="External"/><Relationship Id="rId18" Type="http://schemas.openxmlformats.org/officeDocument/2006/relationships/hyperlink" Target="https://m.edsoo.ru/7f412cec" TargetMode="External"/><Relationship Id="rId39" Type="http://schemas.openxmlformats.org/officeDocument/2006/relationships/hyperlink" Target="https://m.edsoo.ru/f2a0a7f4" TargetMode="External"/><Relationship Id="rId109" Type="http://schemas.openxmlformats.org/officeDocument/2006/relationships/hyperlink" Target="https://m.edsoo.ru/f29fcd02" TargetMode="External"/><Relationship Id="rId34" Type="http://schemas.openxmlformats.org/officeDocument/2006/relationships/hyperlink" Target="https://m.edsoo.ru/f2a0bdc0" TargetMode="External"/><Relationship Id="rId50" Type="http://schemas.openxmlformats.org/officeDocument/2006/relationships/hyperlink" Target="https://m.edsoo.ru/f29f983c" TargetMode="External"/><Relationship Id="rId55" Type="http://schemas.openxmlformats.org/officeDocument/2006/relationships/hyperlink" Target="https://m.edsoo.ru/f29fab56" TargetMode="External"/><Relationship Id="rId76" Type="http://schemas.openxmlformats.org/officeDocument/2006/relationships/hyperlink" Target="https://m.edsoo.ru/f2a0afd8" TargetMode="External"/><Relationship Id="rId97" Type="http://schemas.openxmlformats.org/officeDocument/2006/relationships/hyperlink" Target="https://m.edsoo.ru/f29fd31a" TargetMode="External"/><Relationship Id="rId104" Type="http://schemas.openxmlformats.org/officeDocument/2006/relationships/hyperlink" Target="https://m.edsoo.ru/f2a0c234" TargetMode="External"/><Relationship Id="rId120" Type="http://schemas.openxmlformats.org/officeDocument/2006/relationships/hyperlink" Target="https://m.edsoo.ru/f29f56ec" TargetMode="External"/><Relationship Id="rId125" Type="http://schemas.openxmlformats.org/officeDocument/2006/relationships/hyperlink" Target="https://m.edsoo.ru/f29f5d7c" TargetMode="External"/><Relationship Id="rId141" Type="http://schemas.openxmlformats.org/officeDocument/2006/relationships/hyperlink" Target="https://m.edsoo.ru/f2a0c7c0" TargetMode="External"/><Relationship Id="rId7" Type="http://schemas.openxmlformats.org/officeDocument/2006/relationships/hyperlink" Target="https://m.edsoo.ru/7f412cec" TargetMode="External"/><Relationship Id="rId71" Type="http://schemas.openxmlformats.org/officeDocument/2006/relationships/hyperlink" Target="https://m.edsoo.ru/f29fb682" TargetMode="External"/><Relationship Id="rId92" Type="http://schemas.openxmlformats.org/officeDocument/2006/relationships/hyperlink" Target="https://m.edsoo.ru/f29fba1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9f76cc" TargetMode="External"/><Relationship Id="rId24" Type="http://schemas.openxmlformats.org/officeDocument/2006/relationships/hyperlink" Target="https://m.edsoo.ru/f29f6e34" TargetMode="External"/><Relationship Id="rId40" Type="http://schemas.openxmlformats.org/officeDocument/2006/relationships/hyperlink" Target="https://m.edsoo.ru/f29f7cbc" TargetMode="External"/><Relationship Id="rId45" Type="http://schemas.openxmlformats.org/officeDocument/2006/relationships/hyperlink" Target="https://m.edsoo.ru/f29f86d0" TargetMode="External"/><Relationship Id="rId66" Type="http://schemas.openxmlformats.org/officeDocument/2006/relationships/hyperlink" Target="https://m.edsoo.ru/f29f9ee0" TargetMode="External"/><Relationship Id="rId87" Type="http://schemas.openxmlformats.org/officeDocument/2006/relationships/hyperlink" Target="https://m.edsoo.ru/f29fe7c4" TargetMode="External"/><Relationship Id="rId110" Type="http://schemas.openxmlformats.org/officeDocument/2006/relationships/hyperlink" Target="https://m.edsoo.ru/f29fce92" TargetMode="External"/><Relationship Id="rId115" Type="http://schemas.openxmlformats.org/officeDocument/2006/relationships/hyperlink" Target="https://m.edsoo.ru/f2a0c45a" TargetMode="External"/><Relationship Id="rId131" Type="http://schemas.openxmlformats.org/officeDocument/2006/relationships/hyperlink" Target="https://m.edsoo.ru/f29f9300" TargetMode="External"/><Relationship Id="rId136" Type="http://schemas.openxmlformats.org/officeDocument/2006/relationships/hyperlink" Target="https://m.edsoo.ru/f2a09372" TargetMode="External"/><Relationship Id="rId61" Type="http://schemas.openxmlformats.org/officeDocument/2006/relationships/hyperlink" Target="https://m.edsoo.ru/f29fdcc0" TargetMode="External"/><Relationship Id="rId82" Type="http://schemas.openxmlformats.org/officeDocument/2006/relationships/hyperlink" Target="https://m.edsoo.ru/f2a08300" TargetMode="External"/><Relationship Id="rId19" Type="http://schemas.openxmlformats.org/officeDocument/2006/relationships/hyperlink" Target="https://m.edsoo.ru/7f412cec" TargetMode="External"/><Relationship Id="rId14" Type="http://schemas.openxmlformats.org/officeDocument/2006/relationships/hyperlink" Target="https://m.edsoo.ru/7f412cec" TargetMode="External"/><Relationship Id="rId30" Type="http://schemas.openxmlformats.org/officeDocument/2006/relationships/hyperlink" Target="https://m.edsoo.ru/f29f6ace" TargetMode="External"/><Relationship Id="rId35" Type="http://schemas.openxmlformats.org/officeDocument/2006/relationships/hyperlink" Target="https://m.edsoo.ru/f2a0aa06" TargetMode="External"/><Relationship Id="rId56" Type="http://schemas.openxmlformats.org/officeDocument/2006/relationships/hyperlink" Target="https://m.edsoo.ru/f29fac6e" TargetMode="External"/><Relationship Id="rId77" Type="http://schemas.openxmlformats.org/officeDocument/2006/relationships/hyperlink" Target="https://m.edsoo.ru/f2a0b1c2" TargetMode="External"/><Relationship Id="rId100" Type="http://schemas.openxmlformats.org/officeDocument/2006/relationships/hyperlink" Target="https://m.edsoo.ru/f29fc1b8" TargetMode="External"/><Relationship Id="rId105" Type="http://schemas.openxmlformats.org/officeDocument/2006/relationships/hyperlink" Target="https://m.edsoo.ru/f29fbf6a" TargetMode="External"/><Relationship Id="rId126" Type="http://schemas.openxmlformats.org/officeDocument/2006/relationships/hyperlink" Target="https://m.edsoo.ru/f29fded2" TargetMode="External"/><Relationship Id="rId8" Type="http://schemas.openxmlformats.org/officeDocument/2006/relationships/hyperlink" Target="https://m.edsoo.ru/7f412cec" TargetMode="External"/><Relationship Id="rId51" Type="http://schemas.openxmlformats.org/officeDocument/2006/relationships/hyperlink" Target="https://m.edsoo.ru/f29fa66a" TargetMode="External"/><Relationship Id="rId72" Type="http://schemas.openxmlformats.org/officeDocument/2006/relationships/hyperlink" Target="https://m.edsoo.ru/f29fb420" TargetMode="External"/><Relationship Id="rId93" Type="http://schemas.openxmlformats.org/officeDocument/2006/relationships/hyperlink" Target="https://m.edsoo.ru/f29fbb28" TargetMode="External"/><Relationship Id="rId98" Type="http://schemas.openxmlformats.org/officeDocument/2006/relationships/hyperlink" Target="https://m.edsoo.ru/f29fd554" TargetMode="External"/><Relationship Id="rId121" Type="http://schemas.openxmlformats.org/officeDocument/2006/relationships/hyperlink" Target="https://m.edsoo.ru/f29f5c50" TargetMode="External"/><Relationship Id="rId142" Type="http://schemas.openxmlformats.org/officeDocument/2006/relationships/hyperlink" Target="https://m.edsoo.ru/f2a0c8ec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29f6f38" TargetMode="External"/><Relationship Id="rId46" Type="http://schemas.openxmlformats.org/officeDocument/2006/relationships/hyperlink" Target="https://m.edsoo.ru/f29f890a" TargetMode="External"/><Relationship Id="rId67" Type="http://schemas.openxmlformats.org/officeDocument/2006/relationships/hyperlink" Target="https://m.edsoo.ru/f29fa11a" TargetMode="External"/><Relationship Id="rId116" Type="http://schemas.openxmlformats.org/officeDocument/2006/relationships/hyperlink" Target="https://m.edsoo.ru/f29f5282" TargetMode="External"/><Relationship Id="rId137" Type="http://schemas.openxmlformats.org/officeDocument/2006/relationships/hyperlink" Target="https://m.edsoo.ru/f2a09502" TargetMode="External"/><Relationship Id="rId20" Type="http://schemas.openxmlformats.org/officeDocument/2006/relationships/hyperlink" Target="https://m.edsoo.ru/f29f67cc" TargetMode="External"/><Relationship Id="rId41" Type="http://schemas.openxmlformats.org/officeDocument/2006/relationships/hyperlink" Target="https://m.edsoo.ru/f29f8284" TargetMode="External"/><Relationship Id="rId62" Type="http://schemas.openxmlformats.org/officeDocument/2006/relationships/hyperlink" Target="https://m.edsoo.ru/f2a0a6f0" TargetMode="External"/><Relationship Id="rId83" Type="http://schemas.openxmlformats.org/officeDocument/2006/relationships/hyperlink" Target="https://m.edsoo.ru/f29fe256" TargetMode="External"/><Relationship Id="rId88" Type="http://schemas.openxmlformats.org/officeDocument/2006/relationships/hyperlink" Target="https://m.edsoo.ru/f29fe8dc" TargetMode="External"/><Relationship Id="rId111" Type="http://schemas.openxmlformats.org/officeDocument/2006/relationships/hyperlink" Target="https://m.edsoo.ru/f29fd0f4" TargetMode="External"/><Relationship Id="rId132" Type="http://schemas.openxmlformats.org/officeDocument/2006/relationships/hyperlink" Target="https://m.edsoo.ru/f29f9300" TargetMode="External"/><Relationship Id="rId15" Type="http://schemas.openxmlformats.org/officeDocument/2006/relationships/hyperlink" Target="https://m.edsoo.ru/7f412cec" TargetMode="External"/><Relationship Id="rId36" Type="http://schemas.openxmlformats.org/officeDocument/2006/relationships/hyperlink" Target="https://m.edsoo.ru/f2a0a36c" TargetMode="External"/><Relationship Id="rId57" Type="http://schemas.openxmlformats.org/officeDocument/2006/relationships/hyperlink" Target="https://m.edsoo.ru/f29fad7c" TargetMode="External"/><Relationship Id="rId106" Type="http://schemas.openxmlformats.org/officeDocument/2006/relationships/hyperlink" Target="https://m.edsoo.ru/f29fc0aa" TargetMode="External"/><Relationship Id="rId127" Type="http://schemas.openxmlformats.org/officeDocument/2006/relationships/hyperlink" Target="https://m.edsoo.ru/f2a087e2" TargetMode="External"/><Relationship Id="rId10" Type="http://schemas.openxmlformats.org/officeDocument/2006/relationships/hyperlink" Target="https://m.edsoo.ru/7f412cec" TargetMode="External"/><Relationship Id="rId31" Type="http://schemas.openxmlformats.org/officeDocument/2006/relationships/hyperlink" Target="https://m.edsoo.ru/f29f6c04" TargetMode="External"/><Relationship Id="rId52" Type="http://schemas.openxmlformats.org/officeDocument/2006/relationships/hyperlink" Target="https://m.edsoo.ru/f29fa7a0" TargetMode="External"/><Relationship Id="rId73" Type="http://schemas.openxmlformats.org/officeDocument/2006/relationships/hyperlink" Target="https://m.edsoo.ru/f29fb556" TargetMode="External"/><Relationship Id="rId78" Type="http://schemas.openxmlformats.org/officeDocument/2006/relationships/hyperlink" Target="https://m.edsoo.ru/f29fef08" TargetMode="External"/><Relationship Id="rId94" Type="http://schemas.openxmlformats.org/officeDocument/2006/relationships/hyperlink" Target="https://m.edsoo.ru/f29fd43c" TargetMode="External"/><Relationship Id="rId99" Type="http://schemas.openxmlformats.org/officeDocument/2006/relationships/hyperlink" Target="https://m.edsoo.ru/f2a0a4b6" TargetMode="External"/><Relationship Id="rId101" Type="http://schemas.openxmlformats.org/officeDocument/2006/relationships/hyperlink" Target="https://m.edsoo.ru/f2a09dd6" TargetMode="External"/><Relationship Id="rId122" Type="http://schemas.openxmlformats.org/officeDocument/2006/relationships/hyperlink" Target="https://m.edsoo.ru/f29f60a6" TargetMode="External"/><Relationship Id="rId143" Type="http://schemas.openxmlformats.org/officeDocument/2006/relationships/hyperlink" Target="https://m.edsoo.ru/f2a0c9f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cec" TargetMode="External"/><Relationship Id="rId26" Type="http://schemas.openxmlformats.org/officeDocument/2006/relationships/hyperlink" Target="https://m.edsoo.ru/f29f70aa" TargetMode="External"/><Relationship Id="rId47" Type="http://schemas.openxmlformats.org/officeDocument/2006/relationships/hyperlink" Target="https://m.edsoo.ru/f29f9418" TargetMode="External"/><Relationship Id="rId68" Type="http://schemas.openxmlformats.org/officeDocument/2006/relationships/hyperlink" Target="https://m.edsoo.ru/f29f9c42" TargetMode="External"/><Relationship Id="rId89" Type="http://schemas.openxmlformats.org/officeDocument/2006/relationships/hyperlink" Target="https://m.edsoo.ru/f29fede6" TargetMode="External"/><Relationship Id="rId112" Type="http://schemas.openxmlformats.org/officeDocument/2006/relationships/hyperlink" Target="https://m.edsoo.ru/f29fc30c" TargetMode="External"/><Relationship Id="rId133" Type="http://schemas.openxmlformats.org/officeDocument/2006/relationships/hyperlink" Target="https://m.edsoo.ru/f2a08986" TargetMode="External"/><Relationship Id="rId16" Type="http://schemas.openxmlformats.org/officeDocument/2006/relationships/hyperlink" Target="https://m.edsoo.ru/7f412cec" TargetMode="External"/><Relationship Id="rId37" Type="http://schemas.openxmlformats.org/officeDocument/2006/relationships/hyperlink" Target="https://m.edsoo.ru/f29f7a78" TargetMode="External"/><Relationship Id="rId58" Type="http://schemas.openxmlformats.org/officeDocument/2006/relationships/hyperlink" Target="https://m.edsoo.ru/f2a0a5e2" TargetMode="External"/><Relationship Id="rId79" Type="http://schemas.openxmlformats.org/officeDocument/2006/relationships/hyperlink" Target="https://m.edsoo.ru/f29ff336" TargetMode="External"/><Relationship Id="rId102" Type="http://schemas.openxmlformats.org/officeDocument/2006/relationships/hyperlink" Target="https://m.edsoo.ru/f29fe12a" TargetMode="External"/><Relationship Id="rId123" Type="http://schemas.openxmlformats.org/officeDocument/2006/relationships/hyperlink" Target="https://m.edsoo.ru/f29f61c8" TargetMode="External"/><Relationship Id="rId14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9415</Words>
  <Characters>53669</Characters>
  <Application>Microsoft Office Word</Application>
  <DocSecurity>0</DocSecurity>
  <Lines>447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Нина</cp:lastModifiedBy>
  <cp:revision>7</cp:revision>
  <dcterms:created xsi:type="dcterms:W3CDTF">2023-10-31T19:05:00Z</dcterms:created>
  <dcterms:modified xsi:type="dcterms:W3CDTF">2023-11-02T16:45:00Z</dcterms:modified>
</cp:coreProperties>
</file>